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B7" w:rsidRPr="00D5751B" w:rsidRDefault="003B65B7" w:rsidP="003B65B7">
      <w:pPr>
        <w:tabs>
          <w:tab w:val="left" w:pos="3060"/>
        </w:tabs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27.05.2024Г. № 4</w:t>
      </w:r>
    </w:p>
    <w:p w:rsidR="003B65B7" w:rsidRPr="00D5751B" w:rsidRDefault="003B65B7" w:rsidP="003B65B7">
      <w:pPr>
        <w:tabs>
          <w:tab w:val="left" w:pos="3060"/>
        </w:tabs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5B7" w:rsidRPr="00D5751B" w:rsidRDefault="003B65B7" w:rsidP="003B65B7">
      <w:pPr>
        <w:tabs>
          <w:tab w:val="left" w:pos="3060"/>
        </w:tabs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ИРКУТСКАЯ ОБЛАСТЬ</w:t>
      </w:r>
    </w:p>
    <w:p w:rsidR="003B65B7" w:rsidRPr="00D5751B" w:rsidRDefault="003B65B7" w:rsidP="003B65B7">
      <w:pPr>
        <w:tabs>
          <w:tab w:val="left" w:pos="3060"/>
        </w:tabs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КИРЕНСКИЙ РАЙОН</w:t>
      </w:r>
    </w:p>
    <w:p w:rsidR="003B65B7" w:rsidRPr="00D5751B" w:rsidRDefault="003B65B7" w:rsidP="003B65B7">
      <w:pPr>
        <w:tabs>
          <w:tab w:val="left" w:pos="3060"/>
        </w:tabs>
        <w:ind w:right="-6"/>
        <w:jc w:val="center"/>
        <w:rPr>
          <w:rFonts w:ascii="Arial" w:hAnsi="Arial" w:cs="Arial"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3B65B7" w:rsidRPr="00D5751B" w:rsidRDefault="003B65B7" w:rsidP="003B65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СХОД ГРАЖДАН</w:t>
      </w:r>
    </w:p>
    <w:p w:rsidR="003B65B7" w:rsidRPr="00D5751B" w:rsidRDefault="003B65B7" w:rsidP="003B65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РЕШЕНИЕ </w:t>
      </w:r>
    </w:p>
    <w:p w:rsidR="003B65B7" w:rsidRPr="00D5751B" w:rsidRDefault="003B65B7" w:rsidP="003B65B7">
      <w:pPr>
        <w:tabs>
          <w:tab w:val="left" w:pos="900"/>
          <w:tab w:val="left" w:pos="2340"/>
          <w:tab w:val="center" w:pos="4679"/>
        </w:tabs>
        <w:ind w:right="-3"/>
        <w:jc w:val="center"/>
        <w:rPr>
          <w:rFonts w:ascii="Arial" w:hAnsi="Arial" w:cs="Arial"/>
          <w:spacing w:val="90"/>
          <w:sz w:val="32"/>
          <w:szCs w:val="32"/>
        </w:rPr>
      </w:pPr>
    </w:p>
    <w:p w:rsidR="003B65B7" w:rsidRDefault="003B65B7" w:rsidP="003B65B7">
      <w:pPr>
        <w:jc w:val="center"/>
        <w:rPr>
          <w:i/>
          <w:iCs/>
          <w:color w:val="000000"/>
        </w:rPr>
      </w:pPr>
      <w:r w:rsidRPr="00D5751B">
        <w:rPr>
          <w:rFonts w:ascii="Arial" w:hAnsi="Arial" w:cs="Arial"/>
          <w:b/>
          <w:bCs/>
          <w:color w:val="000000"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ОТМЕНЕ НОРМАТИВНО-ПРАВОВЫХ АКТОВ</w:t>
      </w:r>
    </w:p>
    <w:p w:rsidR="003B65B7" w:rsidRDefault="003B65B7" w:rsidP="003B65B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3B65B7" w:rsidRPr="00D5751B" w:rsidRDefault="0088196C" w:rsidP="00452F5E">
      <w:pPr>
        <w:ind w:firstLine="709"/>
        <w:jc w:val="both"/>
        <w:rPr>
          <w:rFonts w:ascii="Arial" w:hAnsi="Arial" w:cs="Arial"/>
        </w:rPr>
      </w:pPr>
      <w:r w:rsidRPr="00A37240">
        <w:rPr>
          <w:rFonts w:ascii="Arial" w:hAnsi="Arial" w:cs="Arial"/>
        </w:rPr>
        <w:t>Руководствуясь  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D5751B">
        <w:rPr>
          <w:rFonts w:ascii="Arial" w:hAnsi="Arial" w:cs="Arial"/>
          <w:color w:val="000000"/>
        </w:rPr>
        <w:t>Федеральным законом от 31 июля 2020 года № 248-ФЗ 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  <w:color w:val="000000"/>
        </w:rPr>
        <w:t xml:space="preserve">, </w:t>
      </w:r>
      <w:r w:rsidRPr="00A37240">
        <w:rPr>
          <w:rFonts w:ascii="Arial" w:hAnsi="Arial" w:cs="Arial"/>
        </w:rPr>
        <w:t xml:space="preserve">Уставом </w:t>
      </w:r>
      <w:proofErr w:type="spellStart"/>
      <w:r w:rsidRPr="00A37240">
        <w:rPr>
          <w:rFonts w:ascii="Arial" w:hAnsi="Arial" w:cs="Arial"/>
        </w:rPr>
        <w:t>Небельского</w:t>
      </w:r>
      <w:proofErr w:type="spellEnd"/>
      <w:r w:rsidRPr="00A37240">
        <w:rPr>
          <w:rFonts w:ascii="Arial" w:hAnsi="Arial" w:cs="Arial"/>
        </w:rPr>
        <w:t xml:space="preserve"> сельского поселения, Сход граждан </w:t>
      </w:r>
      <w:proofErr w:type="spellStart"/>
      <w:r w:rsidRPr="00A37240">
        <w:rPr>
          <w:rFonts w:ascii="Arial" w:hAnsi="Arial" w:cs="Arial"/>
        </w:rPr>
        <w:t>Небельского</w:t>
      </w:r>
      <w:proofErr w:type="spellEnd"/>
      <w:r w:rsidRPr="00A37240">
        <w:rPr>
          <w:rFonts w:ascii="Arial" w:hAnsi="Arial" w:cs="Arial"/>
        </w:rPr>
        <w:t xml:space="preserve"> сельского поселения   </w:t>
      </w:r>
      <w:r w:rsidR="00452F5E" w:rsidRPr="00D5751B">
        <w:rPr>
          <w:rFonts w:ascii="Arial" w:hAnsi="Arial" w:cs="Arial"/>
          <w:b/>
        </w:rPr>
        <w:t>решил</w:t>
      </w:r>
      <w:r w:rsidR="00452F5E" w:rsidRPr="00D5751B">
        <w:rPr>
          <w:rFonts w:ascii="Arial" w:hAnsi="Arial" w:cs="Arial"/>
        </w:rPr>
        <w:t>:</w:t>
      </w:r>
    </w:p>
    <w:p w:rsidR="003B65B7" w:rsidRPr="00D5751B" w:rsidRDefault="003B65B7" w:rsidP="003B65B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8196C" w:rsidRPr="00A37240" w:rsidRDefault="0088196C" w:rsidP="00662616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37240">
        <w:rPr>
          <w:rFonts w:ascii="Arial" w:hAnsi="Arial" w:cs="Arial"/>
        </w:rPr>
        <w:t>1.  Отменить н</w:t>
      </w:r>
      <w:r>
        <w:rPr>
          <w:rFonts w:ascii="Arial" w:hAnsi="Arial" w:cs="Arial"/>
        </w:rPr>
        <w:t>ормативно-правовые</w:t>
      </w:r>
      <w:r w:rsidRPr="00A37240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ы</w:t>
      </w:r>
      <w:r w:rsidR="00662616">
        <w:rPr>
          <w:rFonts w:ascii="Arial" w:hAnsi="Arial" w:cs="Arial"/>
        </w:rPr>
        <w:t>:</w:t>
      </w:r>
    </w:p>
    <w:p w:rsidR="0088196C" w:rsidRDefault="0088196C" w:rsidP="0088196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 Решение №18 от 25.11.2022г. «</w:t>
      </w:r>
      <w:r>
        <w:rPr>
          <w:rFonts w:ascii="Arial" w:hAnsi="Arial" w:cs="Arial"/>
        </w:rPr>
        <w:t>О</w:t>
      </w:r>
      <w:r w:rsidRPr="00C93A06">
        <w:rPr>
          <w:rFonts w:ascii="Arial" w:hAnsi="Arial" w:cs="Arial"/>
        </w:rPr>
        <w:t xml:space="preserve">б утверждении ключевых показателей и их целевых значений, индикативных показателей при осуществлении муниципального   контроля </w:t>
      </w:r>
      <w:r w:rsidRPr="00C93A06">
        <w:rPr>
          <w:rFonts w:ascii="Arial" w:hAnsi="Arial" w:cs="Arial"/>
          <w:bCs/>
        </w:rPr>
        <w:t>на автомобильном транспорте и в</w:t>
      </w:r>
      <w:r>
        <w:rPr>
          <w:rFonts w:ascii="Arial" w:hAnsi="Arial" w:cs="Arial"/>
          <w:bCs/>
        </w:rPr>
        <w:t xml:space="preserve"> дорожном хозяйстве в границах </w:t>
      </w:r>
      <w:proofErr w:type="spellStart"/>
      <w:r>
        <w:rPr>
          <w:rFonts w:ascii="Arial" w:hAnsi="Arial" w:cs="Arial"/>
          <w:bCs/>
        </w:rPr>
        <w:t>Н</w:t>
      </w:r>
      <w:r w:rsidRPr="00C93A06">
        <w:rPr>
          <w:rFonts w:ascii="Arial" w:hAnsi="Arial" w:cs="Arial"/>
          <w:bCs/>
        </w:rPr>
        <w:t>ебельского</w:t>
      </w:r>
      <w:proofErr w:type="spellEnd"/>
      <w:r w:rsidRPr="00C93A06"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bCs/>
        </w:rPr>
        <w:t>».</w:t>
      </w:r>
    </w:p>
    <w:p w:rsidR="0088196C" w:rsidRDefault="0088196C" w:rsidP="0088196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Решение № 11 от 23.10.2023г. «</w:t>
      </w:r>
      <w:r>
        <w:rPr>
          <w:rFonts w:ascii="Arial" w:hAnsi="Arial" w:cs="Arial"/>
          <w:bCs/>
          <w:color w:val="000000"/>
        </w:rPr>
        <w:t>О</w:t>
      </w:r>
      <w:r w:rsidRPr="00C8059D">
        <w:rPr>
          <w:rFonts w:ascii="Arial" w:hAnsi="Arial" w:cs="Arial"/>
          <w:bCs/>
          <w:color w:val="000000"/>
        </w:rPr>
        <w:t xml:space="preserve">б утверждении положения </w:t>
      </w:r>
      <w:bookmarkStart w:id="0" w:name="_Hlk77671647"/>
      <w:r w:rsidRPr="00C8059D">
        <w:rPr>
          <w:rFonts w:ascii="Arial" w:hAnsi="Arial" w:cs="Arial"/>
          <w:bCs/>
          <w:color w:val="000000"/>
        </w:rPr>
        <w:t xml:space="preserve">о муниципальном контроле </w:t>
      </w:r>
      <w:bookmarkStart w:id="1" w:name="_Hlk77686366"/>
      <w:r w:rsidRPr="00C8059D">
        <w:rPr>
          <w:rFonts w:ascii="Arial" w:hAnsi="Arial" w:cs="Arial"/>
          <w:bCs/>
          <w:color w:val="000000"/>
        </w:rPr>
        <w:t xml:space="preserve">на автомобильном транспорте и в дорожном хозяйстве в границах </w:t>
      </w:r>
      <w:bookmarkEnd w:id="0"/>
      <w:bookmarkEnd w:id="1"/>
      <w:proofErr w:type="spellStart"/>
      <w:r>
        <w:rPr>
          <w:rFonts w:ascii="Arial" w:hAnsi="Arial" w:cs="Arial"/>
        </w:rPr>
        <w:t>Н</w:t>
      </w:r>
      <w:r w:rsidRPr="00C8059D">
        <w:rPr>
          <w:rFonts w:ascii="Arial" w:hAnsi="Arial" w:cs="Arial"/>
        </w:rPr>
        <w:t>ебельского</w:t>
      </w:r>
      <w:proofErr w:type="spellEnd"/>
      <w:r w:rsidRPr="00C8059D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».</w:t>
      </w:r>
    </w:p>
    <w:p w:rsidR="0088196C" w:rsidRDefault="0088196C" w:rsidP="0088196C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           2.</w:t>
      </w:r>
      <w:r w:rsidRPr="0088196C">
        <w:rPr>
          <w:rFonts w:ascii="Arial" w:hAnsi="Arial" w:cs="Arial"/>
          <w:b/>
        </w:rPr>
        <w:t xml:space="preserve"> </w:t>
      </w:r>
      <w:r w:rsidRPr="00D60102">
        <w:rPr>
          <w:rStyle w:val="a6"/>
          <w:rFonts w:ascii="Arial" w:eastAsia="Calibri" w:hAnsi="Arial" w:cs="Arial"/>
          <w:b w:val="0"/>
          <w:sz w:val="24"/>
          <w:szCs w:val="24"/>
        </w:rPr>
        <w:t xml:space="preserve">Опубликовать настоящее решение в информационном журнале «Вестник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D60102">
        <w:rPr>
          <w:rStyle w:val="a6"/>
          <w:rFonts w:ascii="Arial" w:eastAsia="Calibri" w:hAnsi="Arial" w:cs="Arial"/>
          <w:b w:val="0"/>
          <w:sz w:val="24"/>
          <w:szCs w:val="24"/>
        </w:rPr>
        <w:t xml:space="preserve"> сельского поселения» и разместить на официальном сайте «Киренский муниципальный район» в разделе «Поселения</w:t>
      </w:r>
      <w:r>
        <w:rPr>
          <w:rStyle w:val="a6"/>
          <w:rFonts w:ascii="Arial" w:eastAsia="Calibri" w:hAnsi="Arial" w:cs="Arial"/>
          <w:b w:val="0"/>
          <w:sz w:val="24"/>
          <w:szCs w:val="24"/>
        </w:rPr>
        <w:t xml:space="preserve"> района</w:t>
      </w:r>
      <w:r w:rsidRPr="00D60102">
        <w:rPr>
          <w:rStyle w:val="a6"/>
          <w:rFonts w:ascii="Arial" w:eastAsia="Calibri" w:hAnsi="Arial" w:cs="Arial"/>
          <w:b w:val="0"/>
          <w:sz w:val="24"/>
          <w:szCs w:val="24"/>
        </w:rPr>
        <w:t xml:space="preserve">» </w:t>
      </w:r>
      <w:r w:rsidRPr="00316034">
        <w:rPr>
          <w:rStyle w:val="a6"/>
          <w:rFonts w:ascii="Arial" w:eastAsia="Calibri" w:hAnsi="Arial" w:cs="Arial"/>
          <w:b w:val="0"/>
          <w:sz w:val="24"/>
          <w:szCs w:val="24"/>
        </w:rPr>
        <w:t>(</w:t>
      </w:r>
      <w:hyperlink r:id="rId4" w:history="1">
        <w:r w:rsidRPr="00316034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316034">
          <w:rPr>
            <w:rStyle w:val="a3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ki</w:t>
        </w:r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renskrn</w:t>
        </w:r>
        <w:proofErr w:type="spellEnd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irkobl</w:t>
        </w:r>
        <w:proofErr w:type="spellEnd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 в информационно-телекоммуникационной сети «Интернет».</w:t>
      </w:r>
    </w:p>
    <w:p w:rsidR="0088196C" w:rsidRDefault="0088196C" w:rsidP="0088196C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3.   Контроль над  исполнением настоящего решения оставляю за собой.</w:t>
      </w:r>
    </w:p>
    <w:p w:rsidR="0088196C" w:rsidRPr="00C93A06" w:rsidRDefault="0088196C" w:rsidP="0088196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B65B7" w:rsidRPr="00D5751B" w:rsidRDefault="003B65B7" w:rsidP="0088196C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3B65B7" w:rsidRPr="00D5751B" w:rsidRDefault="003B65B7" w:rsidP="003B65B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D5751B">
        <w:rPr>
          <w:rFonts w:ascii="Arial" w:hAnsi="Arial" w:cs="Arial"/>
          <w:kern w:val="2"/>
          <w:lang w:eastAsia="en-US"/>
        </w:rPr>
        <w:t xml:space="preserve">Председатель </w:t>
      </w:r>
      <w:r w:rsidRPr="00D5751B">
        <w:rPr>
          <w:rFonts w:ascii="Arial" w:hAnsi="Arial" w:cs="Arial"/>
          <w:kern w:val="2"/>
        </w:rPr>
        <w:t xml:space="preserve">Схода граждан </w:t>
      </w:r>
    </w:p>
    <w:p w:rsidR="003B65B7" w:rsidRPr="00D5751B" w:rsidRDefault="003B65B7" w:rsidP="003B65B7">
      <w:pPr>
        <w:suppressAutoHyphens/>
        <w:jc w:val="both"/>
        <w:rPr>
          <w:rFonts w:ascii="Arial" w:hAnsi="Arial" w:cs="Arial"/>
          <w:i/>
          <w:kern w:val="2"/>
        </w:rPr>
      </w:pPr>
      <w:proofErr w:type="spellStart"/>
      <w:r w:rsidRPr="00D5751B">
        <w:rPr>
          <w:rFonts w:ascii="Arial" w:hAnsi="Arial" w:cs="Arial"/>
          <w:kern w:val="2"/>
        </w:rPr>
        <w:t>Небельского</w:t>
      </w:r>
      <w:proofErr w:type="spellEnd"/>
      <w:r w:rsidRPr="00D5751B">
        <w:rPr>
          <w:rFonts w:ascii="Arial" w:hAnsi="Arial" w:cs="Arial"/>
          <w:kern w:val="2"/>
        </w:rPr>
        <w:t xml:space="preserve"> муниципального образования</w:t>
      </w: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  <w:r w:rsidRPr="00D5751B">
        <w:rPr>
          <w:rFonts w:ascii="Arial" w:hAnsi="Arial" w:cs="Arial"/>
          <w:bCs/>
          <w:color w:val="000000"/>
          <w:lang w:eastAsia="zh-CN"/>
        </w:rPr>
        <w:t>Н. В. Ворона</w:t>
      </w: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  <w:r w:rsidRPr="00D5751B">
        <w:rPr>
          <w:rFonts w:ascii="Arial" w:hAnsi="Arial" w:cs="Arial"/>
          <w:bCs/>
          <w:color w:val="000000"/>
          <w:lang w:eastAsia="zh-CN"/>
        </w:rPr>
        <w:t xml:space="preserve">Глава </w:t>
      </w:r>
      <w:proofErr w:type="spellStart"/>
      <w:r w:rsidRPr="00D5751B">
        <w:rPr>
          <w:rFonts w:ascii="Arial" w:hAnsi="Arial" w:cs="Arial"/>
          <w:bCs/>
          <w:color w:val="000000"/>
          <w:lang w:eastAsia="zh-CN"/>
        </w:rPr>
        <w:t>Небельского</w:t>
      </w:r>
      <w:proofErr w:type="spellEnd"/>
      <w:r w:rsidRPr="00D5751B">
        <w:rPr>
          <w:rFonts w:ascii="Arial" w:hAnsi="Arial" w:cs="Arial"/>
          <w:bCs/>
          <w:color w:val="000000"/>
          <w:lang w:eastAsia="zh-CN"/>
        </w:rPr>
        <w:t xml:space="preserve"> </w:t>
      </w: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  <w:r w:rsidRPr="00D5751B">
        <w:rPr>
          <w:rFonts w:ascii="Arial" w:hAnsi="Arial" w:cs="Arial"/>
          <w:bCs/>
          <w:color w:val="000000"/>
          <w:lang w:eastAsia="zh-CN"/>
        </w:rPr>
        <w:t>муниципального образования</w:t>
      </w: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  <w:r w:rsidRPr="00D5751B">
        <w:rPr>
          <w:rFonts w:ascii="Arial" w:hAnsi="Arial" w:cs="Arial"/>
          <w:bCs/>
          <w:color w:val="000000"/>
          <w:lang w:eastAsia="zh-CN"/>
        </w:rPr>
        <w:t>Н. В. Ворона</w:t>
      </w:r>
    </w:p>
    <w:p w:rsidR="003B65B7" w:rsidRPr="00D5751B" w:rsidRDefault="003B65B7" w:rsidP="003B65B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330440" w:rsidRDefault="00330440"/>
    <w:sectPr w:rsidR="00330440" w:rsidSect="0033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5B7"/>
    <w:rsid w:val="00074E52"/>
    <w:rsid w:val="00153940"/>
    <w:rsid w:val="00157D0B"/>
    <w:rsid w:val="00330440"/>
    <w:rsid w:val="003B65B7"/>
    <w:rsid w:val="00452F5E"/>
    <w:rsid w:val="00662616"/>
    <w:rsid w:val="0088196C"/>
    <w:rsid w:val="0088559D"/>
    <w:rsid w:val="0092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96C"/>
    <w:rPr>
      <w:color w:val="0066CC"/>
      <w:u w:val="single"/>
    </w:rPr>
  </w:style>
  <w:style w:type="paragraph" w:styleId="a4">
    <w:name w:val="No Spacing"/>
    <w:uiPriority w:val="1"/>
    <w:qFormat/>
    <w:rsid w:val="008819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88196C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819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2024-06-04T01:16:00Z</cp:lastPrinted>
  <dcterms:created xsi:type="dcterms:W3CDTF">2024-05-31T01:49:00Z</dcterms:created>
  <dcterms:modified xsi:type="dcterms:W3CDTF">2024-06-04T01:19:00Z</dcterms:modified>
</cp:coreProperties>
</file>