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20" w:rsidRPr="006100B0" w:rsidRDefault="00EA1F20" w:rsidP="00EA1F2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B0">
        <w:rPr>
          <w:rFonts w:ascii="Times New Roman" w:hAnsi="Times New Roman" w:cs="Times New Roman"/>
          <w:b/>
          <w:sz w:val="28"/>
          <w:szCs w:val="28"/>
        </w:rPr>
        <w:t xml:space="preserve">Прокуратура Киренского района разъясняет: </w:t>
      </w:r>
    </w:p>
    <w:p w:rsidR="00EA1F20" w:rsidRPr="006100B0" w:rsidRDefault="00EA1F20" w:rsidP="00EA1F2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B0">
        <w:rPr>
          <w:rFonts w:ascii="Times New Roman" w:hAnsi="Times New Roman" w:cs="Times New Roman"/>
          <w:b/>
          <w:sz w:val="28"/>
          <w:szCs w:val="28"/>
        </w:rPr>
        <w:t>«Принят Федеральный закон от 12.12.2023 № 565-ФЗ «О занятости населения в Российской Федерации»</w:t>
      </w:r>
    </w:p>
    <w:p w:rsidR="00EA1F20" w:rsidRPr="006100B0" w:rsidRDefault="00EA1F20" w:rsidP="00EA1F2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20" w:rsidRPr="006100B0" w:rsidRDefault="00EA1F20" w:rsidP="00EA1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Законом пересмотрено понятие занятости, теперь это – трудовая и иная не противоречащая законодательству Российской Федерации деятельность граждан, осуществляемая ими в целях производства товаров, выполнения работ или оказания услуг и направленная на получение дохода.</w:t>
      </w:r>
    </w:p>
    <w:p w:rsidR="00EA1F20" w:rsidRPr="006100B0" w:rsidRDefault="00EA1F20" w:rsidP="00EA1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Кроме того, введено понятие профилирования граждан и работодателей, урегулированы вопросы противодействия нелегальной занятости, взаимодействия службы занятости с органами и организациями системы образования. Установлен порядок использования единой цифровой платформы «Работа в России». Определено, кто относится к занятым, ищущим работу, безработным, испытывающим трудности в поиске работы.</w:t>
      </w:r>
    </w:p>
    <w:p w:rsidR="00EA1F20" w:rsidRPr="006100B0" w:rsidRDefault="00EA1F20" w:rsidP="00EA1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0B0">
        <w:rPr>
          <w:rFonts w:ascii="Times New Roman" w:hAnsi="Times New Roman" w:cs="Times New Roman"/>
          <w:sz w:val="28"/>
          <w:szCs w:val="28"/>
        </w:rPr>
        <w:t xml:space="preserve">В частности, к гражданам, испытывающим трудности в поиске работы, отнесены лица </w:t>
      </w:r>
      <w:proofErr w:type="spellStart"/>
      <w:r w:rsidRPr="006100B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100B0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инвалиды; лица, освобожденные из учреждений, исполняющих наказание в виде лишения свободы, и ищущие работу в течение одного года с даты освобождения;</w:t>
      </w:r>
      <w:proofErr w:type="gramEnd"/>
      <w:r w:rsidRPr="006100B0">
        <w:rPr>
          <w:rFonts w:ascii="Times New Roman" w:hAnsi="Times New Roman" w:cs="Times New Roman"/>
          <w:sz w:val="28"/>
          <w:szCs w:val="28"/>
        </w:rPr>
        <w:t xml:space="preserve"> несовершеннолетние в возрасте от 14 до 18 лет; беженцы и вынужденные переселенцы; граждане, уволенные с военной службы, и члены их семей; одинокие и многодетные родители, усыновители, опекуны (попечители), воспитывающие несовершеннолетних детей, детей-инвалидов; граждане, подвергшиеся воздействию радиации вследствие радиационных аварий и катастроф; граждане в возрасте от 18 до 25 лет, имеющие среднее профессиональное образование или высшее образование и ищущие работу в течение одного года </w:t>
      </w:r>
      <w:proofErr w:type="gramStart"/>
      <w:r w:rsidRPr="006100B0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6100B0">
        <w:rPr>
          <w:rFonts w:ascii="Times New Roman" w:hAnsi="Times New Roman" w:cs="Times New Roman"/>
          <w:sz w:val="28"/>
          <w:szCs w:val="28"/>
        </w:rPr>
        <w:t xml:space="preserve"> им документа об образовании и о квалификации.</w:t>
      </w:r>
    </w:p>
    <w:p w:rsidR="00EA1F20" w:rsidRPr="006100B0" w:rsidRDefault="00EA1F20" w:rsidP="00EA1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Также законом закреплены меры поддержки направленные на содействие занятости граждан, особо нуждающихся в социальной защите, граждан, испытывающих трудности в поиске работы, граждан, находящихся под риском увольнения.</w:t>
      </w:r>
    </w:p>
    <w:p w:rsidR="00EA1F20" w:rsidRPr="006100B0" w:rsidRDefault="00EA1F20" w:rsidP="00EA1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Уточнены критерии подходящей работы, которые используются при ее определении, а именно: образование, опыт работы, форма занятости, местонахождение рабочего места, размер заработной платы, а также обстоятельства жизненной ситуации гражданина, ищущего работу, которые должны учитываться при подборе подходящей работы, в том числе сведения об имеющихся ограничениях жизнедеятельности, в том числе инвалидности.</w:t>
      </w:r>
    </w:p>
    <w:p w:rsidR="00EA1F20" w:rsidRPr="006100B0" w:rsidRDefault="00EA1F20" w:rsidP="00EA1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0B0">
        <w:rPr>
          <w:rFonts w:ascii="Times New Roman" w:hAnsi="Times New Roman" w:cs="Times New Roman"/>
          <w:sz w:val="28"/>
          <w:szCs w:val="28"/>
        </w:rPr>
        <w:t>В качестве нововведения предусмотрен приоритет в трудоустройстве участникам специальной военной операции и членам их семей.</w:t>
      </w:r>
    </w:p>
    <w:p w:rsidR="00EA1F20" w:rsidRPr="006100B0" w:rsidRDefault="00EA1F20" w:rsidP="00EA1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BE1" w:rsidRDefault="00B33BE1"/>
    <w:sectPr w:rsidR="00B33BE1" w:rsidSect="00B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F20"/>
    <w:rsid w:val="00B33BE1"/>
    <w:rsid w:val="00EA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20"/>
    <w:pPr>
      <w:spacing w:after="160" w:line="278" w:lineRule="auto"/>
    </w:pPr>
    <w:rPr>
      <w:rFonts w:eastAsiaTheme="minorEastAsi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2024-05-23T03:50:00Z</dcterms:created>
  <dcterms:modified xsi:type="dcterms:W3CDTF">2024-05-23T03:50:00Z</dcterms:modified>
</cp:coreProperties>
</file>