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C555D0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</w:p>
    <w:p w:rsidR="007B7123" w:rsidRPr="00C555D0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C555D0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23" w:rsidRPr="00C555D0" w:rsidRDefault="00C555D0" w:rsidP="00C555D0">
      <w:pPr>
        <w:pStyle w:val="a3"/>
        <w:jc w:val="both"/>
        <w:rPr>
          <w:sz w:val="28"/>
          <w:szCs w:val="28"/>
        </w:rPr>
      </w:pPr>
      <w:r w:rsidRPr="00C555D0">
        <w:rPr>
          <w:rFonts w:eastAsia="Times New Roman"/>
          <w:sz w:val="28"/>
          <w:szCs w:val="28"/>
        </w:rPr>
        <w:t>С 08</w:t>
      </w:r>
      <w:r w:rsidR="007B7123" w:rsidRPr="00C555D0">
        <w:rPr>
          <w:rFonts w:eastAsia="Times New Roman"/>
          <w:sz w:val="28"/>
          <w:szCs w:val="28"/>
        </w:rPr>
        <w:t xml:space="preserve"> </w:t>
      </w:r>
      <w:r w:rsidRPr="00C555D0">
        <w:rPr>
          <w:rFonts w:eastAsia="Times New Roman"/>
          <w:sz w:val="28"/>
          <w:szCs w:val="28"/>
        </w:rPr>
        <w:t>апреля по 13</w:t>
      </w:r>
      <w:r w:rsidR="007B7123" w:rsidRPr="00C555D0">
        <w:rPr>
          <w:rFonts w:eastAsia="Times New Roman"/>
          <w:sz w:val="28"/>
          <w:szCs w:val="28"/>
        </w:rPr>
        <w:t xml:space="preserve"> </w:t>
      </w:r>
      <w:r w:rsidRPr="00C555D0">
        <w:rPr>
          <w:rFonts w:eastAsia="Times New Roman"/>
          <w:sz w:val="28"/>
          <w:szCs w:val="28"/>
        </w:rPr>
        <w:t xml:space="preserve"> мая </w:t>
      </w:r>
      <w:r w:rsidR="007B7123" w:rsidRPr="00C555D0">
        <w:rPr>
          <w:rFonts w:eastAsia="Times New Roman"/>
          <w:sz w:val="28"/>
          <w:szCs w:val="28"/>
        </w:rPr>
        <w:t>2022 года с целью общественного обсуждения во вкладке МУНИЦИПАЛЬНЫЙ КОНТРОЛЬ</w:t>
      </w:r>
      <w:r w:rsidRPr="00C555D0">
        <w:rPr>
          <w:rFonts w:eastAsia="Times New Roman"/>
          <w:sz w:val="28"/>
          <w:szCs w:val="28"/>
        </w:rPr>
        <w:t xml:space="preserve"> </w:t>
      </w:r>
      <w:r w:rsidRPr="00C555D0">
        <w:rPr>
          <w:rStyle w:val="a5"/>
          <w:sz w:val="28"/>
          <w:szCs w:val="28"/>
        </w:rPr>
        <w:t>на</w:t>
      </w:r>
      <w:r w:rsidRPr="00C555D0">
        <w:rPr>
          <w:rStyle w:val="a5"/>
          <w:color w:val="3C3C3C"/>
          <w:sz w:val="28"/>
          <w:szCs w:val="28"/>
        </w:rPr>
        <w:t xml:space="preserve"> </w:t>
      </w:r>
      <w:r w:rsidRPr="00C555D0">
        <w:rPr>
          <w:sz w:val="28"/>
          <w:szCs w:val="28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C555D0">
          <w:rPr>
            <w:rStyle w:val="a4"/>
            <w:rFonts w:eastAsiaTheme="majorEastAsia"/>
            <w:sz w:val="28"/>
            <w:szCs w:val="28"/>
          </w:rPr>
          <w:t>http://kirenskrn.irkobl.ru</w:t>
        </w:r>
      </w:hyperlink>
      <w:r w:rsidRPr="00C555D0">
        <w:rPr>
          <w:sz w:val="28"/>
          <w:szCs w:val="28"/>
        </w:rPr>
        <w:t>) в информационн</w:t>
      </w:r>
      <w:proofErr w:type="gramStart"/>
      <w:r w:rsidRPr="00C555D0">
        <w:rPr>
          <w:sz w:val="28"/>
          <w:szCs w:val="28"/>
        </w:rPr>
        <w:t>о-</w:t>
      </w:r>
      <w:proofErr w:type="gramEnd"/>
      <w:r w:rsidRPr="00C555D0">
        <w:rPr>
          <w:sz w:val="28"/>
          <w:szCs w:val="28"/>
        </w:rPr>
        <w:t xml:space="preserve"> телекоммуникационной сети «Интернет» </w:t>
      </w:r>
      <w:r w:rsidR="007B7123" w:rsidRPr="00C555D0">
        <w:rPr>
          <w:rFonts w:eastAsia="Times New Roman"/>
          <w:sz w:val="28"/>
          <w:szCs w:val="28"/>
        </w:rPr>
        <w:t xml:space="preserve"> - размещаются </w:t>
      </w:r>
      <w:r w:rsidRPr="00C555D0">
        <w:rPr>
          <w:rFonts w:eastAsia="Times New Roman"/>
          <w:bCs/>
          <w:kern w:val="36"/>
          <w:sz w:val="28"/>
          <w:szCs w:val="28"/>
        </w:rPr>
        <w:t xml:space="preserve">проекты об утверждении проверочных листов по муниципальному контролю </w:t>
      </w:r>
      <w:r w:rsidR="007B7123" w:rsidRPr="00C555D0">
        <w:rPr>
          <w:rFonts w:eastAsia="Times New Roman"/>
          <w:sz w:val="28"/>
          <w:szCs w:val="28"/>
        </w:rPr>
        <w:t xml:space="preserve">в рамках </w:t>
      </w:r>
      <w:hyperlink r:id="rId6" w:tgtFrame="_blank" w:history="1">
        <w:r w:rsidR="007B7123" w:rsidRPr="00C555D0">
          <w:rPr>
            <w:rFonts w:eastAsia="Times New Roman"/>
            <w:color w:val="0000FF"/>
            <w:sz w:val="28"/>
            <w:szCs w:val="28"/>
            <w:u w:val="single"/>
          </w:rPr>
          <w:t>муниципального жилищного</w:t>
        </w:r>
      </w:hyperlink>
      <w:r w:rsidR="007B7123" w:rsidRPr="00C555D0">
        <w:rPr>
          <w:rFonts w:eastAsia="Times New Roman"/>
          <w:sz w:val="28"/>
          <w:szCs w:val="28"/>
        </w:rPr>
        <w:t xml:space="preserve"> контроля, муниципального </w:t>
      </w:r>
      <w:hyperlink r:id="rId7" w:tgtFrame="_blank" w:history="1">
        <w:r w:rsidR="007B7123" w:rsidRPr="00C555D0">
          <w:rPr>
            <w:rFonts w:eastAsia="Times New Roman"/>
            <w:color w:val="0000FF"/>
            <w:sz w:val="28"/>
            <w:szCs w:val="28"/>
            <w:u w:val="single"/>
          </w:rPr>
          <w:t>земельного контроля</w:t>
        </w:r>
      </w:hyperlink>
      <w:r w:rsidR="007B7123" w:rsidRPr="00C555D0">
        <w:rPr>
          <w:rFonts w:eastAsia="Times New Roman"/>
          <w:sz w:val="28"/>
          <w:szCs w:val="28"/>
        </w:rPr>
        <w:t xml:space="preserve">, муниципального </w:t>
      </w:r>
      <w:r w:rsidR="007B7123" w:rsidRPr="00C555D0">
        <w:rPr>
          <w:rFonts w:eastAsia="Times New Roman"/>
          <w:sz w:val="28"/>
          <w:szCs w:val="28"/>
          <w:u w:val="single"/>
        </w:rPr>
        <w:t>контроля в сфере благоустройства</w:t>
      </w:r>
      <w:r w:rsidR="007B7123" w:rsidRPr="00C555D0">
        <w:rPr>
          <w:rFonts w:eastAsia="Times New Roman"/>
          <w:sz w:val="28"/>
          <w:szCs w:val="28"/>
        </w:rPr>
        <w:t xml:space="preserve">, муниципального </w:t>
      </w:r>
      <w:r w:rsidR="007B7123" w:rsidRPr="00C555D0">
        <w:rPr>
          <w:rFonts w:eastAsia="Times New Roman"/>
          <w:sz w:val="28"/>
          <w:szCs w:val="28"/>
          <w:u w:val="single"/>
        </w:rPr>
        <w:t xml:space="preserve">контроля </w:t>
      </w:r>
      <w:proofErr w:type="gramStart"/>
      <w:r w:rsidRPr="00C555D0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хозяйстве,</w:t>
      </w:r>
      <w:r w:rsidRPr="00C555D0">
        <w:rPr>
          <w:sz w:val="28"/>
          <w:szCs w:val="28"/>
        </w:rPr>
        <w:t xml:space="preserve"> муниципальный контроль</w:t>
      </w:r>
      <w:r w:rsidRPr="00C555D0">
        <w:rPr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C555D0">
        <w:rPr>
          <w:sz w:val="28"/>
          <w:szCs w:val="28"/>
        </w:rPr>
        <w:t xml:space="preserve">за </w:t>
      </w:r>
      <w:r w:rsidRPr="00B73B7A">
        <w:rPr>
          <w:sz w:val="28"/>
          <w:szCs w:val="28"/>
          <w:u w:val="single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555D0">
        <w:rPr>
          <w:sz w:val="28"/>
          <w:szCs w:val="28"/>
        </w:rPr>
        <w:t xml:space="preserve">, муниципальный  </w:t>
      </w:r>
      <w:r w:rsidRPr="00B73B7A">
        <w:rPr>
          <w:sz w:val="28"/>
          <w:szCs w:val="28"/>
          <w:u w:val="single"/>
        </w:rPr>
        <w:t>лесной контроль</w:t>
      </w:r>
      <w:r w:rsidRPr="00C555D0">
        <w:rPr>
          <w:sz w:val="28"/>
          <w:szCs w:val="28"/>
        </w:rPr>
        <w:t xml:space="preserve">, муниципальный контроль </w:t>
      </w:r>
      <w:r w:rsidRPr="00C555D0">
        <w:rPr>
          <w:bCs/>
          <w:iCs/>
          <w:color w:val="000000"/>
          <w:sz w:val="28"/>
          <w:szCs w:val="28"/>
        </w:rPr>
        <w:t xml:space="preserve">в </w:t>
      </w:r>
      <w:r w:rsidRPr="00B73B7A">
        <w:rPr>
          <w:bCs/>
          <w:iCs/>
          <w:color w:val="000000"/>
          <w:sz w:val="28"/>
          <w:szCs w:val="28"/>
          <w:u w:val="single"/>
        </w:rPr>
        <w:t>области охраны и использования, особо охраняемых природных территорий местного значения</w:t>
      </w:r>
      <w:r w:rsidRPr="00C555D0">
        <w:rPr>
          <w:sz w:val="28"/>
          <w:szCs w:val="28"/>
          <w:shd w:val="clear" w:color="auto" w:fill="FFFFFF"/>
        </w:rPr>
        <w:t> </w:t>
      </w:r>
      <w:r w:rsidRPr="00C555D0">
        <w:rPr>
          <w:color w:val="000000"/>
          <w:sz w:val="28"/>
          <w:szCs w:val="28"/>
        </w:rPr>
        <w:t> </w:t>
      </w:r>
      <w:r w:rsidR="007B7123" w:rsidRPr="00C555D0">
        <w:rPr>
          <w:rFonts w:eastAsia="Times New Roman"/>
          <w:sz w:val="28"/>
          <w:szCs w:val="28"/>
        </w:rPr>
        <w:t xml:space="preserve">на территории </w:t>
      </w:r>
      <w:r w:rsidRPr="00C555D0">
        <w:rPr>
          <w:rFonts w:eastAsia="Times New Roman"/>
          <w:sz w:val="28"/>
          <w:szCs w:val="28"/>
        </w:rPr>
        <w:t>Макаровского сельского поселения</w:t>
      </w:r>
      <w:proofErr w:type="gramEnd"/>
    </w:p>
    <w:p w:rsidR="007B7123" w:rsidRPr="00C555D0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на электронную почту администрации 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Макаровского </w:t>
      </w: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proofErr w:type="spellStart"/>
      <w:r w:rsidR="00C555D0" w:rsidRPr="00C55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55D0" w:rsidRPr="00C55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makarovo</w:t>
      </w:r>
      <w:proofErr w:type="spellEnd"/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55D0" w:rsidRPr="00C55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почтовому адресу: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666731</w:t>
      </w: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Иркутская область, 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Киренский район</w:t>
      </w: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Макарово</w:t>
      </w: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55D0"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4</w:t>
      </w:r>
      <w:r w:rsidRPr="00C55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578EA" w:rsidRPr="00C555D0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9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4C2313"/>
    <w:rsid w:val="005A071E"/>
    <w:rsid w:val="006B5864"/>
    <w:rsid w:val="00751346"/>
    <w:rsid w:val="007B7123"/>
    <w:rsid w:val="00816152"/>
    <w:rsid w:val="00827A6D"/>
    <w:rsid w:val="008D5A3F"/>
    <w:rsid w:val="009578EA"/>
    <w:rsid w:val="00987B4D"/>
    <w:rsid w:val="00B72916"/>
    <w:rsid w:val="00B73B7A"/>
    <w:rsid w:val="00BE1BD7"/>
    <w:rsid w:val="00C24ACB"/>
    <w:rsid w:val="00C555D0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5D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555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2021-12-03T01:13:00Z</dcterms:created>
  <dcterms:modified xsi:type="dcterms:W3CDTF">2022-04-08T02:39:00Z</dcterms:modified>
</cp:coreProperties>
</file>