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ИРКУТСКАЯ ОБЛАСТЬ</w:t>
      </w:r>
    </w:p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КИРЕНСКИЙ РАЙОН</w:t>
      </w:r>
    </w:p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ПЕТРОПАВЛОВСКОЕ</w:t>
      </w:r>
    </w:p>
    <w:p w:rsidR="00963C83" w:rsidRPr="00963C83" w:rsidRDefault="00963C83" w:rsidP="00963C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3C83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AF4DE0" w:rsidRDefault="00AF4DE0" w:rsidP="00963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A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3C83">
        <w:rPr>
          <w:rFonts w:ascii="Times New Roman" w:hAnsi="Times New Roman" w:cs="Times New Roman"/>
          <w:sz w:val="28"/>
          <w:szCs w:val="28"/>
        </w:rPr>
        <w:t>Петропавловского сельского поселения</w:t>
      </w:r>
      <w:r w:rsidRPr="004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83" w:rsidRPr="00473AFB" w:rsidRDefault="00963C83" w:rsidP="00963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963C83" w:rsidRDefault="00AF4DE0" w:rsidP="00AF4D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83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A335DA" w:rsidRPr="00963C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63C83" w:rsidRPr="00963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82A">
        <w:rPr>
          <w:rFonts w:ascii="Times New Roman" w:hAnsi="Times New Roman" w:cs="Times New Roman"/>
          <w:b/>
          <w:sz w:val="26"/>
          <w:szCs w:val="26"/>
        </w:rPr>
        <w:t>3</w:t>
      </w:r>
    </w:p>
    <w:p w:rsidR="00AF4DE0" w:rsidRPr="00963C83" w:rsidRDefault="00AF4DE0" w:rsidP="00AF4DE0">
      <w:pPr>
        <w:jc w:val="both"/>
        <w:rPr>
          <w:rFonts w:ascii="Times New Roman" w:hAnsi="Times New Roman" w:cs="Times New Roman"/>
          <w:sz w:val="26"/>
          <w:szCs w:val="26"/>
        </w:rPr>
      </w:pPr>
      <w:r w:rsidRPr="00963C83">
        <w:rPr>
          <w:rFonts w:ascii="Times New Roman" w:hAnsi="Times New Roman" w:cs="Times New Roman"/>
          <w:sz w:val="26"/>
          <w:szCs w:val="26"/>
        </w:rPr>
        <w:t>«</w:t>
      </w:r>
      <w:r w:rsidR="00A943CB" w:rsidRPr="00963C83">
        <w:rPr>
          <w:rFonts w:ascii="Times New Roman" w:hAnsi="Times New Roman" w:cs="Times New Roman"/>
          <w:sz w:val="26"/>
          <w:szCs w:val="26"/>
        </w:rPr>
        <w:t>15</w:t>
      </w:r>
      <w:r w:rsidRPr="00963C83">
        <w:rPr>
          <w:rFonts w:ascii="Times New Roman" w:hAnsi="Times New Roman" w:cs="Times New Roman"/>
          <w:sz w:val="26"/>
          <w:szCs w:val="26"/>
        </w:rPr>
        <w:t xml:space="preserve">»  </w:t>
      </w:r>
      <w:r w:rsidR="00A943CB" w:rsidRPr="00963C83">
        <w:rPr>
          <w:rFonts w:ascii="Times New Roman" w:hAnsi="Times New Roman" w:cs="Times New Roman"/>
          <w:sz w:val="26"/>
          <w:szCs w:val="26"/>
        </w:rPr>
        <w:t>января</w:t>
      </w:r>
      <w:r w:rsidRPr="00963C83">
        <w:rPr>
          <w:rFonts w:ascii="Times New Roman" w:hAnsi="Times New Roman" w:cs="Times New Roman"/>
          <w:sz w:val="26"/>
          <w:szCs w:val="26"/>
        </w:rPr>
        <w:t xml:space="preserve"> 201</w:t>
      </w:r>
      <w:r w:rsidR="00A943CB" w:rsidRPr="00963C83">
        <w:rPr>
          <w:rFonts w:ascii="Times New Roman" w:hAnsi="Times New Roman" w:cs="Times New Roman"/>
          <w:sz w:val="26"/>
          <w:szCs w:val="26"/>
        </w:rPr>
        <w:t>8</w:t>
      </w:r>
      <w:r w:rsidRPr="00963C83">
        <w:rPr>
          <w:rFonts w:ascii="Times New Roman" w:hAnsi="Times New Roman" w:cs="Times New Roman"/>
          <w:sz w:val="26"/>
          <w:szCs w:val="26"/>
        </w:rPr>
        <w:t xml:space="preserve"> г. </w:t>
      </w:r>
      <w:r w:rsidRPr="00963C83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="00A335DA" w:rsidRPr="00963C83">
        <w:rPr>
          <w:rFonts w:ascii="Times New Roman" w:hAnsi="Times New Roman" w:cs="Times New Roman"/>
          <w:sz w:val="26"/>
          <w:szCs w:val="26"/>
        </w:rPr>
        <w:t xml:space="preserve">       </w:t>
      </w:r>
      <w:r w:rsidR="00963C83">
        <w:rPr>
          <w:rFonts w:ascii="Times New Roman" w:hAnsi="Times New Roman" w:cs="Times New Roman"/>
          <w:sz w:val="26"/>
          <w:szCs w:val="26"/>
        </w:rPr>
        <w:t xml:space="preserve">        </w:t>
      </w:r>
      <w:r w:rsidR="00A335DA" w:rsidRPr="00963C83">
        <w:rPr>
          <w:rFonts w:ascii="Times New Roman" w:hAnsi="Times New Roman" w:cs="Times New Roman"/>
          <w:sz w:val="26"/>
          <w:szCs w:val="26"/>
        </w:rPr>
        <w:t xml:space="preserve">  </w:t>
      </w:r>
      <w:r w:rsidR="005D282A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35DA" w:rsidRPr="00963C8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3C83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Pr="00963C83">
        <w:rPr>
          <w:rFonts w:ascii="Times New Roman" w:hAnsi="Times New Roman" w:cs="Times New Roman"/>
          <w:sz w:val="26"/>
          <w:szCs w:val="26"/>
        </w:rPr>
        <w:t>Петропавловское</w:t>
      </w:r>
      <w:proofErr w:type="gramEnd"/>
    </w:p>
    <w:p w:rsidR="00AF4DE0" w:rsidRPr="00963C83" w:rsidRDefault="00A335DA" w:rsidP="00A335DA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63C83">
        <w:rPr>
          <w:rFonts w:ascii="Times New Roman" w:hAnsi="Times New Roman" w:cs="Times New Roman"/>
          <w:b/>
          <w:sz w:val="24"/>
          <w:szCs w:val="26"/>
        </w:rPr>
        <w:t>«</w:t>
      </w:r>
      <w:r w:rsidR="00AF4DE0" w:rsidRPr="00963C83">
        <w:rPr>
          <w:rFonts w:ascii="Times New Roman" w:hAnsi="Times New Roman" w:cs="Times New Roman"/>
          <w:b/>
          <w:sz w:val="24"/>
          <w:szCs w:val="26"/>
        </w:rPr>
        <w:t xml:space="preserve">Об утверждении списков </w:t>
      </w:r>
    </w:p>
    <w:p w:rsidR="00AF4DE0" w:rsidRPr="00963C83" w:rsidRDefault="00AF4DE0" w:rsidP="00A335DA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63C83">
        <w:rPr>
          <w:rFonts w:ascii="Times New Roman" w:hAnsi="Times New Roman" w:cs="Times New Roman"/>
          <w:b/>
          <w:sz w:val="24"/>
          <w:szCs w:val="26"/>
        </w:rPr>
        <w:t>невостребованных земельных долей</w:t>
      </w:r>
      <w:r w:rsidR="00A335DA" w:rsidRPr="00963C83">
        <w:rPr>
          <w:rFonts w:ascii="Times New Roman" w:hAnsi="Times New Roman" w:cs="Times New Roman"/>
          <w:b/>
          <w:sz w:val="24"/>
          <w:szCs w:val="26"/>
        </w:rPr>
        <w:t>»</w:t>
      </w:r>
    </w:p>
    <w:p w:rsidR="00AF4DE0" w:rsidRPr="00963C83" w:rsidRDefault="00AF4DE0" w:rsidP="00A335DA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AF4DE0" w:rsidRPr="00963C83" w:rsidRDefault="00AF4DE0" w:rsidP="00AF4DE0">
      <w:pPr>
        <w:ind w:right="-284"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63C83">
        <w:rPr>
          <w:rFonts w:ascii="Times New Roman" w:hAnsi="Times New Roman" w:cs="Times New Roman"/>
          <w:sz w:val="24"/>
          <w:szCs w:val="28"/>
        </w:rPr>
        <w:t>В соответствии с пунктом 7  статьи 12.1 Федерального закона от 24.07.2002 года №101-ФЗ «Об обороте земель сельскохозяйственного назначения», в связи с тем,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назначения, кадастровый номер 38:09:000000:29, расположенный на территории Петропавловского сельского поселения Киренского района Иркутской области (земли бывшего ТОО «Петропавловское</w:t>
      </w:r>
      <w:proofErr w:type="gramEnd"/>
      <w:r w:rsidRPr="00963C83">
        <w:rPr>
          <w:rFonts w:ascii="Times New Roman" w:hAnsi="Times New Roman" w:cs="Times New Roman"/>
          <w:sz w:val="24"/>
          <w:szCs w:val="28"/>
        </w:rPr>
        <w:t xml:space="preserve">»), не принято общим собранием участников долевой собственности в течение 4-х месяцев с даты опубликования администрацией Петропавловского МО указанных списков в газете </w:t>
      </w:r>
      <w:r w:rsidR="00A943CB" w:rsidRPr="00963C83">
        <w:rPr>
          <w:rFonts w:ascii="Times New Roman" w:hAnsi="Times New Roman" w:cs="Times New Roman"/>
          <w:sz w:val="24"/>
          <w:szCs w:val="28"/>
        </w:rPr>
        <w:t>"Вестник Петропавловского МО" № 8 от 25.08.2017г.</w:t>
      </w:r>
      <w:r w:rsidRPr="00963C83">
        <w:rPr>
          <w:rFonts w:ascii="Times New Roman" w:hAnsi="Times New Roman" w:cs="Times New Roman"/>
          <w:sz w:val="24"/>
          <w:szCs w:val="28"/>
        </w:rPr>
        <w:t>, на официальном сайте в сети Интернет, на информационных щитах, расположенных на территории МО, на основании акта о невозможности проведения общего собрания участников долевой собственности от 08.12.2017г.  (копия прилагается),  руководствуясь Уставом Петропавловского муниципального образования</w:t>
      </w:r>
    </w:p>
    <w:p w:rsidR="00AF4DE0" w:rsidRPr="00473AFB" w:rsidRDefault="00AF4DE0" w:rsidP="00AF4DE0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DE0" w:rsidRPr="00963C83" w:rsidRDefault="00AF4DE0" w:rsidP="00AF4D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8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943CB" w:rsidRPr="00963C83" w:rsidRDefault="00AF4DE0" w:rsidP="00AF4DE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963C8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63C83">
        <w:rPr>
          <w:rFonts w:ascii="Times New Roman" w:hAnsi="Times New Roman" w:cs="Times New Roman"/>
          <w:sz w:val="26"/>
          <w:szCs w:val="26"/>
        </w:rPr>
        <w:t>Утвердить прилагаемый список лиц, земельные доли которых признан</w:t>
      </w:r>
      <w:r w:rsidR="00A943CB" w:rsidRPr="00963C83">
        <w:rPr>
          <w:rFonts w:ascii="Times New Roman" w:hAnsi="Times New Roman" w:cs="Times New Roman"/>
          <w:sz w:val="26"/>
          <w:szCs w:val="26"/>
        </w:rPr>
        <w:t>ы невостребованными по основаниям</w:t>
      </w:r>
      <w:r w:rsidRPr="00963C83">
        <w:rPr>
          <w:rFonts w:ascii="Times New Roman" w:hAnsi="Times New Roman" w:cs="Times New Roman"/>
          <w:sz w:val="26"/>
          <w:szCs w:val="26"/>
        </w:rPr>
        <w:t>, указанн</w:t>
      </w:r>
      <w:r w:rsidR="00A943CB" w:rsidRPr="00963C83">
        <w:rPr>
          <w:rFonts w:ascii="Times New Roman" w:hAnsi="Times New Roman" w:cs="Times New Roman"/>
          <w:sz w:val="26"/>
          <w:szCs w:val="26"/>
        </w:rPr>
        <w:t>ым</w:t>
      </w:r>
      <w:r w:rsidRPr="00963C83">
        <w:rPr>
          <w:rFonts w:ascii="Times New Roman" w:hAnsi="Times New Roman" w:cs="Times New Roman"/>
          <w:sz w:val="26"/>
          <w:szCs w:val="26"/>
        </w:rPr>
        <w:t xml:space="preserve"> в </w:t>
      </w:r>
      <w:r w:rsidR="00A943CB" w:rsidRPr="00963C83">
        <w:rPr>
          <w:rFonts w:ascii="Times New Roman" w:hAnsi="Times New Roman" w:cs="Times New Roman"/>
          <w:sz w:val="26"/>
          <w:szCs w:val="26"/>
        </w:rPr>
        <w:t>статье</w:t>
      </w:r>
      <w:r w:rsidRPr="00963C83">
        <w:rPr>
          <w:rFonts w:ascii="Times New Roman" w:hAnsi="Times New Roman" w:cs="Times New Roman"/>
          <w:sz w:val="26"/>
          <w:szCs w:val="26"/>
        </w:rPr>
        <w:t xml:space="preserve"> 12.1 Федерального закона «Об обороте земель сельскохозяйственного назначения»</w:t>
      </w:r>
      <w:r w:rsidR="00A943CB" w:rsidRPr="00963C83">
        <w:rPr>
          <w:rFonts w:ascii="Times New Roman" w:hAnsi="Times New Roman" w:cs="Times New Roman"/>
          <w:sz w:val="26"/>
          <w:szCs w:val="26"/>
        </w:rPr>
        <w:t>, на земельных участках из земель сельскохозяйственного назначения, расположенных на территории Пе</w:t>
      </w:r>
      <w:r w:rsidR="007279C1" w:rsidRPr="00963C83">
        <w:rPr>
          <w:rFonts w:ascii="Times New Roman" w:hAnsi="Times New Roman" w:cs="Times New Roman"/>
          <w:sz w:val="26"/>
          <w:szCs w:val="26"/>
        </w:rPr>
        <w:t>т</w:t>
      </w:r>
      <w:r w:rsidR="00A943CB" w:rsidRPr="00963C83">
        <w:rPr>
          <w:rFonts w:ascii="Times New Roman" w:hAnsi="Times New Roman" w:cs="Times New Roman"/>
          <w:sz w:val="26"/>
          <w:szCs w:val="26"/>
        </w:rPr>
        <w:t>ропавловского МО в границах бывшего ТОО «Петропавловское».</w:t>
      </w:r>
      <w:proofErr w:type="gramEnd"/>
    </w:p>
    <w:p w:rsidR="00AF4DE0" w:rsidRPr="00963C83" w:rsidRDefault="00A943CB" w:rsidP="00AF4D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83">
        <w:rPr>
          <w:rFonts w:ascii="Times New Roman" w:hAnsi="Times New Roman" w:cs="Times New Roman"/>
          <w:sz w:val="26"/>
          <w:szCs w:val="26"/>
        </w:rPr>
        <w:t>2</w:t>
      </w:r>
      <w:r w:rsidR="00AF4DE0" w:rsidRPr="00963C83">
        <w:rPr>
          <w:rFonts w:ascii="Times New Roman" w:hAnsi="Times New Roman" w:cs="Times New Roman"/>
          <w:sz w:val="26"/>
          <w:szCs w:val="26"/>
        </w:rPr>
        <w:t>. Обратиться в Киренский районный суд Иркутской области с требованием о признании права муниципальной собственности Петропавловского МО на земельные доли, включенные в спис</w:t>
      </w:r>
      <w:r w:rsidR="007279C1" w:rsidRPr="00963C83">
        <w:rPr>
          <w:rFonts w:ascii="Times New Roman" w:hAnsi="Times New Roman" w:cs="Times New Roman"/>
          <w:sz w:val="26"/>
          <w:szCs w:val="26"/>
        </w:rPr>
        <w:t>о</w:t>
      </w:r>
      <w:r w:rsidR="00AF4DE0" w:rsidRPr="00963C83">
        <w:rPr>
          <w:rFonts w:ascii="Times New Roman" w:hAnsi="Times New Roman" w:cs="Times New Roman"/>
          <w:sz w:val="26"/>
          <w:szCs w:val="26"/>
        </w:rPr>
        <w:t>к</w:t>
      </w:r>
      <w:r w:rsidR="007279C1" w:rsidRPr="00963C83">
        <w:rPr>
          <w:rFonts w:ascii="Times New Roman" w:hAnsi="Times New Roman" w:cs="Times New Roman"/>
          <w:sz w:val="26"/>
          <w:szCs w:val="26"/>
        </w:rPr>
        <w:t xml:space="preserve">, указанные в пунктах 1 </w:t>
      </w:r>
      <w:r w:rsidR="00AF4DE0" w:rsidRPr="00963C83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AF4DE0" w:rsidRPr="00963C83" w:rsidRDefault="007279C1" w:rsidP="00AF4D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83">
        <w:rPr>
          <w:rFonts w:ascii="Times New Roman" w:hAnsi="Times New Roman" w:cs="Times New Roman"/>
          <w:sz w:val="26"/>
          <w:szCs w:val="26"/>
        </w:rPr>
        <w:t>3</w:t>
      </w:r>
      <w:r w:rsidR="00AF4DE0" w:rsidRPr="00963C83">
        <w:rPr>
          <w:rFonts w:ascii="Times New Roman" w:hAnsi="Times New Roman" w:cs="Times New Roman"/>
          <w:sz w:val="26"/>
          <w:szCs w:val="26"/>
        </w:rPr>
        <w:t>. Опубликовать нас</w:t>
      </w:r>
      <w:r w:rsidRPr="00963C83">
        <w:rPr>
          <w:rFonts w:ascii="Times New Roman" w:hAnsi="Times New Roman" w:cs="Times New Roman"/>
          <w:sz w:val="26"/>
          <w:szCs w:val="26"/>
        </w:rPr>
        <w:t>тоящее постановление в газете «Вестник Петропавловского МО</w:t>
      </w:r>
      <w:r w:rsidR="00D153EC" w:rsidRPr="00963C83">
        <w:rPr>
          <w:rFonts w:ascii="Times New Roman" w:hAnsi="Times New Roman" w:cs="Times New Roman"/>
          <w:sz w:val="26"/>
          <w:szCs w:val="26"/>
        </w:rPr>
        <w:t xml:space="preserve">» </w:t>
      </w:r>
      <w:r w:rsidR="00AF4DE0" w:rsidRPr="00963C8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="00963C83">
        <w:rPr>
          <w:rFonts w:ascii="Times New Roman" w:hAnsi="Times New Roman" w:cs="Times New Roman"/>
          <w:sz w:val="26"/>
          <w:szCs w:val="26"/>
        </w:rPr>
        <w:t>Киренского района, раздел «Поселения района»,</w:t>
      </w:r>
      <w:r w:rsidR="00AF4DE0" w:rsidRPr="00963C8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AF4DE0" w:rsidRPr="00963C83" w:rsidRDefault="007279C1" w:rsidP="00963C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83">
        <w:rPr>
          <w:rFonts w:ascii="Times New Roman" w:hAnsi="Times New Roman" w:cs="Times New Roman"/>
          <w:sz w:val="26"/>
          <w:szCs w:val="26"/>
        </w:rPr>
        <w:t>4</w:t>
      </w:r>
      <w:r w:rsidR="00AF4DE0" w:rsidRPr="00963C8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4DE0" w:rsidRPr="00963C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4DE0" w:rsidRPr="00963C8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остается за главой администрации Петропавловского МО.</w:t>
      </w:r>
    </w:p>
    <w:p w:rsidR="00AF4DE0" w:rsidRPr="00963C83" w:rsidRDefault="00AF4DE0" w:rsidP="00AF4D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4DE0" w:rsidRPr="00963C83" w:rsidRDefault="00AF4DE0" w:rsidP="00AF4DE0">
      <w:pPr>
        <w:jc w:val="both"/>
        <w:rPr>
          <w:rFonts w:ascii="Times New Roman" w:hAnsi="Times New Roman" w:cs="Times New Roman"/>
          <w:sz w:val="26"/>
          <w:szCs w:val="26"/>
        </w:rPr>
      </w:pPr>
      <w:r w:rsidRPr="00963C83">
        <w:rPr>
          <w:rFonts w:ascii="Times New Roman" w:hAnsi="Times New Roman" w:cs="Times New Roman"/>
          <w:sz w:val="26"/>
          <w:szCs w:val="26"/>
        </w:rPr>
        <w:t>Глава Петропавловского</w:t>
      </w:r>
      <w:r w:rsidR="005D282A">
        <w:rPr>
          <w:rFonts w:ascii="Times New Roman" w:hAnsi="Times New Roman" w:cs="Times New Roman"/>
          <w:sz w:val="26"/>
          <w:szCs w:val="26"/>
        </w:rPr>
        <w:t xml:space="preserve"> МО                                                        </w:t>
      </w:r>
      <w:r w:rsidR="00E87AC1" w:rsidRPr="00963C8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D282A">
        <w:rPr>
          <w:rFonts w:ascii="Times New Roman" w:hAnsi="Times New Roman" w:cs="Times New Roman"/>
          <w:sz w:val="26"/>
          <w:szCs w:val="26"/>
        </w:rPr>
        <w:t xml:space="preserve">       </w:t>
      </w:r>
      <w:r w:rsidRPr="00963C83">
        <w:rPr>
          <w:rFonts w:ascii="Times New Roman" w:hAnsi="Times New Roman" w:cs="Times New Roman"/>
          <w:sz w:val="26"/>
          <w:szCs w:val="26"/>
        </w:rPr>
        <w:t xml:space="preserve"> Шерер П.Л.</w:t>
      </w: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E0" w:rsidRPr="00473AFB" w:rsidRDefault="00AF4DE0" w:rsidP="00AF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5E0" w:rsidRDefault="008D25E0"/>
    <w:sectPr w:rsidR="008D25E0" w:rsidSect="00963C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E0"/>
    <w:rsid w:val="000A66EC"/>
    <w:rsid w:val="00275D03"/>
    <w:rsid w:val="005B36D9"/>
    <w:rsid w:val="005D282A"/>
    <w:rsid w:val="007279C1"/>
    <w:rsid w:val="008D25E0"/>
    <w:rsid w:val="00963C83"/>
    <w:rsid w:val="00A335DA"/>
    <w:rsid w:val="00A943CB"/>
    <w:rsid w:val="00AF4DE0"/>
    <w:rsid w:val="00C8712D"/>
    <w:rsid w:val="00D153EC"/>
    <w:rsid w:val="00E87AC1"/>
    <w:rsid w:val="00F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DE0"/>
    <w:rPr>
      <w:color w:val="0000FF"/>
      <w:u w:val="single"/>
    </w:rPr>
  </w:style>
  <w:style w:type="paragraph" w:customStyle="1" w:styleId="ConsTitle">
    <w:name w:val="ConsTitle"/>
    <w:rsid w:val="00AF4DE0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10</cp:revision>
  <dcterms:created xsi:type="dcterms:W3CDTF">2017-12-07T07:55:00Z</dcterms:created>
  <dcterms:modified xsi:type="dcterms:W3CDTF">2018-01-16T02:41:00Z</dcterms:modified>
</cp:coreProperties>
</file>