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oBack"/>
      <w:bookmarkEnd w:id="0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Специалисты службы ветеринарии Иркутской области разработали для муниципальных образований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Приангарья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памятки по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предотвращения заноса возбудителя заболевания всем владельцам животных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проводить систематическую дератизацию и дезинсекцию животноводческих помещений;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обеспечить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безвыгульное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содержание животных;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извещать специалистов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госветслужбы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поставить животных на учет в ветеринарных учреждениях.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Напомним: на территории Иркутской области заболевание крупного рогатого скота заразным узелковым дерматитом зафиксировано в д.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Лохова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в с.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Бельск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Черемховского района, в урочище «Кулаково»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</w:t>
      </w:r>
      <w:r w:rsidR="000231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</w:t>
      </w:r>
      <w:r w:rsidR="000231B9" w:rsidRPr="0092770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0231B9" w:rsidRPr="0092770C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0231B9" w:rsidRPr="0092770C">
        <w:rPr>
          <w:rFonts w:ascii="Times New Roman" w:eastAsia="Times New Roman" w:hAnsi="Times New Roman" w:cs="Times New Roman"/>
          <w:sz w:val="28"/>
          <w:szCs w:val="28"/>
        </w:rPr>
        <w:t>-Куда</w:t>
      </w:r>
      <w:r w:rsidR="000231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1B9" w:rsidRPr="00FB257B">
        <w:rPr>
          <w:rFonts w:ascii="Times New Roman" w:hAnsi="Times New Roman" w:cs="Times New Roman"/>
          <w:sz w:val="28"/>
          <w:szCs w:val="28"/>
        </w:rPr>
        <w:t>д.</w:t>
      </w:r>
      <w:r w:rsidR="0002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B9" w:rsidRPr="00FB257B">
        <w:rPr>
          <w:rFonts w:ascii="Times New Roman" w:hAnsi="Times New Roman" w:cs="Times New Roman"/>
          <w:sz w:val="28"/>
          <w:szCs w:val="28"/>
        </w:rPr>
        <w:t>Горяшино</w:t>
      </w:r>
      <w:proofErr w:type="spellEnd"/>
      <w:r w:rsidR="000231B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231B9">
        <w:rPr>
          <w:rFonts w:ascii="Times New Roman" w:hAnsi="Times New Roman" w:cs="Times New Roman"/>
          <w:sz w:val="28"/>
          <w:szCs w:val="28"/>
        </w:rPr>
        <w:t>Лыловщина</w:t>
      </w:r>
      <w:proofErr w:type="spellEnd"/>
      <w:r w:rsidR="000231B9" w:rsidRPr="0002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1B9" w:rsidRPr="0092770C">
        <w:rPr>
          <w:rFonts w:ascii="Times New Roman" w:eastAsia="Times New Roman" w:hAnsi="Times New Roman" w:cs="Times New Roman"/>
          <w:sz w:val="28"/>
          <w:szCs w:val="28"/>
        </w:rPr>
        <w:t>Иркутского района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(эпизоотические очаги)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Постановлениями администраций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="000231B9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Черемховского</w:t>
      </w:r>
      <w:r w:rsidR="000231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Иркутского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районных муниципальных образований на территориях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Мишелевского</w:t>
      </w:r>
      <w:proofErr w:type="spellEnd"/>
      <w:r w:rsidR="000231B9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Бельского</w:t>
      </w:r>
      <w:r w:rsidR="000231B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</w:t>
      </w:r>
      <w:proofErr w:type="spellStart"/>
      <w:r w:rsidR="000231B9">
        <w:rPr>
          <w:rFonts w:ascii="Times New Roman" w:eastAsia="Times New Roman" w:hAnsi="Times New Roman" w:cs="Times New Roman"/>
          <w:color w:val="2C2D2E"/>
          <w:sz w:val="28"/>
          <w:szCs w:val="28"/>
        </w:rPr>
        <w:t>Усть-Кудинского</w:t>
      </w:r>
      <w:proofErr w:type="spellEnd"/>
      <w:r w:rsidR="009D364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</w:t>
      </w:r>
      <w:proofErr w:type="spellStart"/>
      <w:r w:rsidR="009D364E">
        <w:rPr>
          <w:rFonts w:ascii="Times New Roman" w:eastAsia="Times New Roman" w:hAnsi="Times New Roman" w:cs="Times New Roman"/>
          <w:color w:val="2C2D2E"/>
          <w:sz w:val="28"/>
          <w:szCs w:val="28"/>
        </w:rPr>
        <w:t>Ширяевское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ных 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8C0E8A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животных на территориях, расположенных на расстоянии </w:t>
      </w:r>
      <w:r w:rsidR="00E4639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до 30 км от эпизоотического очага. </w:t>
      </w:r>
    </w:p>
    <w:p w:rsidR="00F44CE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Вниманию жителей Иркутской области: вакцинация животных проводится только в тех районах, где зафиксированы очаги заболевания заразным узелковым дерматитом.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 населенных пунктов, находящихся на расстоянии 10 км от границы очага заболевания, запрещен вывоз сырого молока без термической обработки (кипячения или пастеризации). Из населенных пунктов, находящихся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далее 10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км от границы от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эпизоотического очага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вывоз молока разрешен без ограничений.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в эпизоотическом очаге осуществляется отчуждение животных и изъятие продуктов животноводства, которые подлежат уничтожению методом сжигания. В установленном законодательством порядке владельцам животных будет возмещен ущерб, понесенный в результате отчуждения животных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, из средств областного бюджета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Справочно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Заразный узелковый дерматит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–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трансмиссивная контагиозная вирусная болезнь крупного рогатого скота.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Болезнь характеризуется острым, подострым и бессимптомным течением.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Клиническими признаками течения болезни являются: лихорадка с повышением температуры тела до 40°С,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потеря аппетита, отказ от еды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отек конечностей, поражение глаз, снижение удоев.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Источником возбудителя являются больные животные.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животных, секреты и экскреты больных животных, кровососущие насекомые, членистоногие, а также другие объекты внешней среды, контаминированные возбудителем.</w:t>
      </w:r>
    </w:p>
    <w:p w:rsidR="00DD710E" w:rsidRDefault="00DD710E"/>
    <w:sectPr w:rsidR="00DD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8"/>
    <w:rsid w:val="00003051"/>
    <w:rsid w:val="000231B9"/>
    <w:rsid w:val="00166754"/>
    <w:rsid w:val="001E7CE6"/>
    <w:rsid w:val="00237AE2"/>
    <w:rsid w:val="00334BD8"/>
    <w:rsid w:val="00361D69"/>
    <w:rsid w:val="004269DC"/>
    <w:rsid w:val="00481BF8"/>
    <w:rsid w:val="007B7BD8"/>
    <w:rsid w:val="008A4D3F"/>
    <w:rsid w:val="008C0E8A"/>
    <w:rsid w:val="009C0C6F"/>
    <w:rsid w:val="009D364E"/>
    <w:rsid w:val="00B824A6"/>
    <w:rsid w:val="00BC50F9"/>
    <w:rsid w:val="00DD710E"/>
    <w:rsid w:val="00E4639F"/>
    <w:rsid w:val="00E526BA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3CEF9-34DA-4079-A8E8-0EF718D2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Direktor</cp:lastModifiedBy>
  <cp:revision>2</cp:revision>
  <cp:lastPrinted>2024-02-17T03:17:00Z</cp:lastPrinted>
  <dcterms:created xsi:type="dcterms:W3CDTF">2024-02-21T02:29:00Z</dcterms:created>
  <dcterms:modified xsi:type="dcterms:W3CDTF">2024-02-21T02:29:00Z</dcterms:modified>
</cp:coreProperties>
</file>