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4676E4" w:rsidRDefault="004676E4" w:rsidP="004676E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 № 38/5</w:t>
      </w: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От  23  апреля   2024 г.</w:t>
      </w: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«Об  отчете Главы Алымовского муниципального образования о работе  администрации  Алымовского  сельского поселения  за 2023 год»</w:t>
      </w:r>
    </w:p>
    <w:p w:rsidR="004676E4" w:rsidRDefault="004676E4" w:rsidP="004676E4">
      <w:pPr>
        <w:shd w:val="clear" w:color="auto" w:fill="FFFFFF"/>
        <w:autoSpaceDE w:val="0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Конституцией Российской Федерации, Федеральным законом от 06.10.2003 г. № 131- ФЗ «Об общих принципах организации местного самоуправления в РФ», статьей 23 Устава Алымовского муниципального  образования,  рассмотрев  предложенный  отчет Главы  МО Алымовского сельского поселения  о работе  администрации  за 2023 год, </w:t>
      </w: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Отчет  о работе администрации Алымовского   сельского поселения за 2023 год  принять к сведению.</w:t>
      </w:r>
    </w:p>
    <w:p w:rsidR="004676E4" w:rsidRDefault="004676E4" w:rsidP="004676E4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Опубликовать данное Решение в журнале «Информационный Вестник Алымовского МО».</w:t>
      </w:r>
    </w:p>
    <w:p w:rsidR="004676E4" w:rsidRDefault="004676E4" w:rsidP="004676E4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676E4" w:rsidRDefault="004676E4" w:rsidP="004676E4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676E4" w:rsidRDefault="004676E4" w:rsidP="004676E4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676E4" w:rsidRDefault="004676E4" w:rsidP="004676E4">
      <w:pPr>
        <w:shd w:val="clear" w:color="auto" w:fill="FFFFFF"/>
        <w:autoSpaceDE w:val="0"/>
        <w:rPr>
          <w:rFonts w:ascii="Arial" w:hAnsi="Arial" w:cs="Arial"/>
        </w:rPr>
      </w:pPr>
    </w:p>
    <w:p w:rsidR="004676E4" w:rsidRDefault="004676E4" w:rsidP="004676E4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</w:t>
      </w:r>
    </w:p>
    <w:p w:rsidR="004676E4" w:rsidRDefault="004676E4" w:rsidP="004676E4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Егоров И. И.</w:t>
      </w:r>
    </w:p>
    <w:p w:rsidR="004676E4" w:rsidRDefault="004676E4" w:rsidP="004676E4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jc w:val="center"/>
        <w:rPr>
          <w:b/>
          <w:sz w:val="20"/>
          <w:szCs w:val="20"/>
        </w:rPr>
      </w:pPr>
    </w:p>
    <w:p w:rsidR="004676E4" w:rsidRPr="00F129AE" w:rsidRDefault="004676E4" w:rsidP="004676E4">
      <w:pPr>
        <w:jc w:val="center"/>
        <w:rPr>
          <w:b/>
          <w:sz w:val="22"/>
          <w:szCs w:val="22"/>
        </w:rPr>
      </w:pPr>
      <w:r w:rsidRPr="00F129AE">
        <w:rPr>
          <w:b/>
          <w:sz w:val="22"/>
          <w:szCs w:val="22"/>
        </w:rPr>
        <w:t>ОТЧЕТ АДМИНИСТРАЦИИ АЛЫМОВСКОГО СЕЛЬСКОГО ПОСЕЛЕНИЯ</w:t>
      </w:r>
    </w:p>
    <w:p w:rsidR="004676E4" w:rsidRPr="00F129AE" w:rsidRDefault="004676E4" w:rsidP="004676E4">
      <w:pPr>
        <w:jc w:val="center"/>
        <w:rPr>
          <w:b/>
          <w:sz w:val="22"/>
          <w:szCs w:val="22"/>
        </w:rPr>
      </w:pPr>
      <w:r w:rsidRPr="00F129AE">
        <w:rPr>
          <w:b/>
          <w:sz w:val="22"/>
          <w:szCs w:val="22"/>
        </w:rPr>
        <w:t xml:space="preserve"> ЗА  202</w:t>
      </w:r>
      <w:r>
        <w:rPr>
          <w:b/>
          <w:sz w:val="22"/>
          <w:szCs w:val="22"/>
        </w:rPr>
        <w:t>3</w:t>
      </w:r>
      <w:r w:rsidRPr="00F129AE">
        <w:rPr>
          <w:b/>
          <w:sz w:val="22"/>
          <w:szCs w:val="22"/>
        </w:rPr>
        <w:t xml:space="preserve"> ГОД</w:t>
      </w:r>
    </w:p>
    <w:p w:rsidR="004676E4" w:rsidRPr="00F129AE" w:rsidRDefault="004676E4" w:rsidP="004676E4">
      <w:pPr>
        <w:jc w:val="center"/>
        <w:rPr>
          <w:b/>
          <w:sz w:val="22"/>
          <w:szCs w:val="22"/>
        </w:rPr>
      </w:pPr>
    </w:p>
    <w:p w:rsidR="004676E4" w:rsidRPr="00F129AE" w:rsidRDefault="004676E4" w:rsidP="004676E4">
      <w:pPr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>Работа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4676E4" w:rsidRPr="00F129AE" w:rsidRDefault="004676E4" w:rsidP="004676E4">
      <w:pPr>
        <w:rPr>
          <w:bCs/>
          <w:sz w:val="22"/>
          <w:szCs w:val="22"/>
        </w:rPr>
      </w:pPr>
      <w:r w:rsidRPr="00F129AE">
        <w:rPr>
          <w:color w:val="373737"/>
          <w:sz w:val="22"/>
          <w:szCs w:val="22"/>
        </w:rPr>
        <w:tab/>
      </w:r>
      <w:r w:rsidRPr="00F129AE">
        <w:rPr>
          <w:bCs/>
          <w:sz w:val="22"/>
          <w:szCs w:val="22"/>
        </w:rPr>
        <w:t>Подводя итоги ушедшего года, предлагаю вашему вниманию отчет о проделанной работе за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год.  </w:t>
      </w:r>
    </w:p>
    <w:p w:rsidR="004676E4" w:rsidRDefault="004676E4" w:rsidP="004676E4">
      <w:pPr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В </w:t>
      </w:r>
      <w:r w:rsidRPr="00F129AE">
        <w:rPr>
          <w:color w:val="373737"/>
          <w:sz w:val="22"/>
          <w:szCs w:val="22"/>
        </w:rPr>
        <w:t xml:space="preserve"> состав</w:t>
      </w:r>
      <w:r>
        <w:rPr>
          <w:color w:val="373737"/>
          <w:sz w:val="22"/>
          <w:szCs w:val="22"/>
        </w:rPr>
        <w:t xml:space="preserve"> поселения</w:t>
      </w:r>
      <w:r w:rsidRPr="00F129AE">
        <w:rPr>
          <w:color w:val="373737"/>
          <w:sz w:val="22"/>
          <w:szCs w:val="22"/>
        </w:rPr>
        <w:t xml:space="preserve"> входят 4 </w:t>
      </w:r>
      <w:proofErr w:type="gramStart"/>
      <w:r w:rsidRPr="00F129AE">
        <w:rPr>
          <w:color w:val="373737"/>
          <w:sz w:val="22"/>
          <w:szCs w:val="22"/>
        </w:rPr>
        <w:t>населенных</w:t>
      </w:r>
      <w:proofErr w:type="gramEnd"/>
      <w:r w:rsidRPr="00F129AE">
        <w:rPr>
          <w:color w:val="373737"/>
          <w:sz w:val="22"/>
          <w:szCs w:val="22"/>
        </w:rPr>
        <w:t xml:space="preserve"> пункта. </w:t>
      </w:r>
    </w:p>
    <w:p w:rsidR="004676E4" w:rsidRPr="00F129AE" w:rsidRDefault="004676E4" w:rsidP="004676E4">
      <w:pPr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>Численность зарегистрированного  населения на 01.01.202</w:t>
      </w:r>
      <w:r>
        <w:rPr>
          <w:color w:val="373737"/>
          <w:sz w:val="22"/>
          <w:szCs w:val="22"/>
        </w:rPr>
        <w:t>4</w:t>
      </w:r>
      <w:r w:rsidRPr="00F129AE">
        <w:rPr>
          <w:color w:val="373737"/>
          <w:sz w:val="22"/>
          <w:szCs w:val="22"/>
        </w:rPr>
        <w:t xml:space="preserve"> г.  составляет – 60</w:t>
      </w:r>
      <w:r>
        <w:rPr>
          <w:color w:val="373737"/>
          <w:sz w:val="22"/>
          <w:szCs w:val="22"/>
        </w:rPr>
        <w:t>2</w:t>
      </w:r>
      <w:r w:rsidRPr="00F129AE">
        <w:rPr>
          <w:color w:val="373737"/>
          <w:sz w:val="22"/>
          <w:szCs w:val="22"/>
        </w:rPr>
        <w:t xml:space="preserve"> (по факту- </w:t>
      </w:r>
      <w:r>
        <w:rPr>
          <w:color w:val="373737"/>
          <w:sz w:val="22"/>
          <w:szCs w:val="22"/>
        </w:rPr>
        <w:t>389)</w:t>
      </w:r>
      <w:r w:rsidRPr="00F129AE">
        <w:rPr>
          <w:color w:val="373737"/>
          <w:sz w:val="22"/>
          <w:szCs w:val="22"/>
        </w:rPr>
        <w:t xml:space="preserve"> чел. (в 202</w:t>
      </w:r>
      <w:r>
        <w:rPr>
          <w:color w:val="373737"/>
          <w:sz w:val="22"/>
          <w:szCs w:val="22"/>
        </w:rPr>
        <w:t>3</w:t>
      </w:r>
      <w:r w:rsidRPr="00F129AE">
        <w:rPr>
          <w:color w:val="373737"/>
          <w:sz w:val="22"/>
          <w:szCs w:val="22"/>
        </w:rPr>
        <w:t xml:space="preserve"> г.- 6</w:t>
      </w:r>
      <w:r>
        <w:rPr>
          <w:color w:val="373737"/>
          <w:sz w:val="22"/>
          <w:szCs w:val="22"/>
        </w:rPr>
        <w:t>07</w:t>
      </w:r>
      <w:r w:rsidRPr="00F129AE">
        <w:rPr>
          <w:color w:val="373737"/>
          <w:sz w:val="22"/>
          <w:szCs w:val="22"/>
        </w:rPr>
        <w:t xml:space="preserve"> чел.), количество населения снизилось на </w:t>
      </w:r>
      <w:r>
        <w:rPr>
          <w:color w:val="373737"/>
          <w:sz w:val="22"/>
          <w:szCs w:val="22"/>
        </w:rPr>
        <w:t>5</w:t>
      </w:r>
      <w:r w:rsidRPr="00F129AE">
        <w:rPr>
          <w:color w:val="373737"/>
          <w:sz w:val="22"/>
          <w:szCs w:val="22"/>
        </w:rPr>
        <w:t xml:space="preserve"> чел.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 xml:space="preserve">Трудоспособное население — </w:t>
      </w:r>
      <w:r>
        <w:rPr>
          <w:color w:val="373737"/>
          <w:sz w:val="22"/>
          <w:szCs w:val="22"/>
        </w:rPr>
        <w:t>155</w:t>
      </w:r>
      <w:r w:rsidRPr="00F129AE">
        <w:rPr>
          <w:color w:val="373737"/>
          <w:sz w:val="22"/>
          <w:szCs w:val="22"/>
        </w:rPr>
        <w:t xml:space="preserve"> человек.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 xml:space="preserve">Многодетные семьи- </w:t>
      </w:r>
      <w:r>
        <w:rPr>
          <w:color w:val="373737"/>
          <w:sz w:val="22"/>
          <w:szCs w:val="22"/>
        </w:rPr>
        <w:t>7</w:t>
      </w:r>
      <w:r w:rsidRPr="00F129AE">
        <w:rPr>
          <w:color w:val="373737"/>
          <w:sz w:val="22"/>
          <w:szCs w:val="22"/>
        </w:rPr>
        <w:t xml:space="preserve"> (в них детей – </w:t>
      </w:r>
      <w:r>
        <w:rPr>
          <w:color w:val="373737"/>
          <w:sz w:val="22"/>
          <w:szCs w:val="22"/>
        </w:rPr>
        <w:t>24</w:t>
      </w:r>
      <w:r w:rsidRPr="00F129AE">
        <w:rPr>
          <w:color w:val="373737"/>
          <w:sz w:val="22"/>
          <w:szCs w:val="22"/>
        </w:rPr>
        <w:t xml:space="preserve"> человек)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 xml:space="preserve">Опекунские семьи – 1 (в них – 1 ребенок) 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>В 202</w:t>
      </w:r>
      <w:r>
        <w:rPr>
          <w:color w:val="373737"/>
          <w:sz w:val="22"/>
          <w:szCs w:val="22"/>
        </w:rPr>
        <w:t>3</w:t>
      </w:r>
      <w:r w:rsidRPr="00F129AE">
        <w:rPr>
          <w:color w:val="373737"/>
          <w:sz w:val="22"/>
          <w:szCs w:val="22"/>
        </w:rPr>
        <w:t xml:space="preserve"> году родился </w:t>
      </w:r>
      <w:r w:rsidRPr="0030075E">
        <w:rPr>
          <w:color w:val="373737"/>
          <w:sz w:val="22"/>
          <w:szCs w:val="22"/>
        </w:rPr>
        <w:t>1</w:t>
      </w:r>
      <w:r w:rsidRPr="00F129AE">
        <w:rPr>
          <w:color w:val="373737"/>
          <w:sz w:val="22"/>
          <w:szCs w:val="22"/>
        </w:rPr>
        <w:t xml:space="preserve"> человек, умерло </w:t>
      </w:r>
      <w:r>
        <w:rPr>
          <w:color w:val="373737"/>
          <w:sz w:val="22"/>
          <w:szCs w:val="22"/>
        </w:rPr>
        <w:t>6</w:t>
      </w:r>
      <w:r w:rsidRPr="00F129AE">
        <w:rPr>
          <w:color w:val="373737"/>
          <w:sz w:val="22"/>
          <w:szCs w:val="22"/>
        </w:rPr>
        <w:t xml:space="preserve"> человек. Естественная убыль населения составила </w:t>
      </w:r>
      <w:r>
        <w:rPr>
          <w:color w:val="373737"/>
          <w:sz w:val="22"/>
          <w:szCs w:val="22"/>
        </w:rPr>
        <w:t>4</w:t>
      </w:r>
      <w:r w:rsidRPr="00F129AE">
        <w:rPr>
          <w:color w:val="373737"/>
          <w:sz w:val="22"/>
          <w:szCs w:val="22"/>
        </w:rPr>
        <w:t xml:space="preserve"> человек</w:t>
      </w:r>
      <w:r>
        <w:rPr>
          <w:color w:val="373737"/>
          <w:sz w:val="22"/>
          <w:szCs w:val="22"/>
        </w:rPr>
        <w:t>а</w:t>
      </w:r>
      <w:r w:rsidRPr="00F129AE">
        <w:rPr>
          <w:color w:val="373737"/>
          <w:sz w:val="22"/>
          <w:szCs w:val="22"/>
        </w:rPr>
        <w:t xml:space="preserve">.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ab/>
        <w:t>На территории поселения функционируют</w:t>
      </w:r>
      <w:r>
        <w:rPr>
          <w:color w:val="373737"/>
          <w:sz w:val="22"/>
          <w:szCs w:val="22"/>
        </w:rPr>
        <w:t>: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-</w:t>
      </w:r>
      <w:r w:rsidRPr="00F129AE">
        <w:rPr>
          <w:color w:val="373737"/>
          <w:sz w:val="22"/>
          <w:szCs w:val="22"/>
        </w:rPr>
        <w:t xml:space="preserve"> 1 средняя общеобразовательная школа, 3 структурных подразделения — начальные школы;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1 детский сад,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1 </w:t>
      </w:r>
      <w:r>
        <w:rPr>
          <w:color w:val="373737"/>
          <w:sz w:val="22"/>
          <w:szCs w:val="22"/>
        </w:rPr>
        <w:t>ФАП</w:t>
      </w:r>
      <w:r w:rsidRPr="00F129AE">
        <w:rPr>
          <w:color w:val="373737"/>
          <w:sz w:val="22"/>
          <w:szCs w:val="22"/>
        </w:rPr>
        <w:t xml:space="preserve">, 1 </w:t>
      </w:r>
      <w:r>
        <w:rPr>
          <w:color w:val="373737"/>
          <w:sz w:val="22"/>
          <w:szCs w:val="22"/>
        </w:rPr>
        <w:t>ФП</w:t>
      </w:r>
      <w:r w:rsidRPr="00F129AE">
        <w:rPr>
          <w:color w:val="373737"/>
          <w:sz w:val="22"/>
          <w:szCs w:val="22"/>
        </w:rPr>
        <w:t xml:space="preserve">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Сельский Дом культуры с. Алымовка и библиотека д.Никулина,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сельхозпредприятие ООО «Алымовское»,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 потребительское общество «Диалог»,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 xml:space="preserve">служба Ветстанции,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</w:t>
      </w:r>
      <w:r w:rsidRPr="00F129AE">
        <w:rPr>
          <w:color w:val="373737"/>
          <w:sz w:val="22"/>
          <w:szCs w:val="22"/>
        </w:rPr>
        <w:t>почта России</w:t>
      </w:r>
      <w:r>
        <w:rPr>
          <w:color w:val="373737"/>
          <w:sz w:val="22"/>
          <w:szCs w:val="22"/>
        </w:rPr>
        <w:t>,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- ООО ГСП-7;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- ООО </w:t>
      </w:r>
      <w:proofErr w:type="spellStart"/>
      <w:r>
        <w:rPr>
          <w:color w:val="373737"/>
          <w:sz w:val="22"/>
          <w:szCs w:val="22"/>
        </w:rPr>
        <w:t>ТимберТранс</w:t>
      </w:r>
      <w:proofErr w:type="spellEnd"/>
      <w:r w:rsidRPr="00F129AE">
        <w:rPr>
          <w:color w:val="373737"/>
          <w:sz w:val="22"/>
          <w:szCs w:val="22"/>
        </w:rPr>
        <w:t>.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ab/>
        <w:t>В течении года обращения граждан в основном были связаны с вопросами: землепользования; ремонтом уличного освещения; ремонтом дорог; благоустройством территории; решением социальных вопросов.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ab/>
        <w:t>В 202</w:t>
      </w:r>
      <w:r>
        <w:rPr>
          <w:color w:val="373737"/>
          <w:sz w:val="22"/>
          <w:szCs w:val="22"/>
        </w:rPr>
        <w:t>3</w:t>
      </w:r>
      <w:r w:rsidRPr="00F129AE">
        <w:rPr>
          <w:color w:val="373737"/>
          <w:sz w:val="22"/>
          <w:szCs w:val="22"/>
        </w:rPr>
        <w:t xml:space="preserve"> году Администрацией выдано</w:t>
      </w:r>
      <w:r>
        <w:rPr>
          <w:color w:val="373737"/>
          <w:sz w:val="22"/>
          <w:szCs w:val="22"/>
        </w:rPr>
        <w:t xml:space="preserve"> 43</w:t>
      </w:r>
      <w:r w:rsidRPr="00F129AE">
        <w:rPr>
          <w:color w:val="373737"/>
          <w:sz w:val="22"/>
          <w:szCs w:val="22"/>
        </w:rPr>
        <w:t xml:space="preserve"> справ</w:t>
      </w:r>
      <w:r>
        <w:rPr>
          <w:color w:val="373737"/>
          <w:sz w:val="22"/>
          <w:szCs w:val="22"/>
        </w:rPr>
        <w:t>ки</w:t>
      </w:r>
      <w:r w:rsidRPr="00F129AE">
        <w:rPr>
          <w:color w:val="333333"/>
          <w:sz w:val="22"/>
          <w:szCs w:val="22"/>
        </w:rPr>
        <w:t>.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ab/>
        <w:t xml:space="preserve">По основным вопросам деятельности издано </w:t>
      </w:r>
      <w:r>
        <w:rPr>
          <w:color w:val="373737"/>
          <w:sz w:val="22"/>
          <w:szCs w:val="22"/>
        </w:rPr>
        <w:t>82 правовых</w:t>
      </w:r>
      <w:r w:rsidRPr="00F129AE">
        <w:rPr>
          <w:color w:val="373737"/>
          <w:sz w:val="22"/>
          <w:szCs w:val="22"/>
        </w:rPr>
        <w:t xml:space="preserve"> акт</w:t>
      </w:r>
      <w:r>
        <w:rPr>
          <w:color w:val="373737"/>
          <w:sz w:val="22"/>
          <w:szCs w:val="22"/>
        </w:rPr>
        <w:t>а</w:t>
      </w:r>
      <w:r w:rsidRPr="00F129AE">
        <w:rPr>
          <w:color w:val="373737"/>
          <w:sz w:val="22"/>
          <w:szCs w:val="22"/>
        </w:rPr>
        <w:t xml:space="preserve"> администрации, </w:t>
      </w:r>
      <w:r>
        <w:rPr>
          <w:color w:val="373737"/>
          <w:sz w:val="22"/>
          <w:szCs w:val="22"/>
        </w:rPr>
        <w:t>57 НПА Думы сельского поселения</w:t>
      </w:r>
      <w:r w:rsidRPr="00F129AE">
        <w:rPr>
          <w:color w:val="373737"/>
          <w:sz w:val="22"/>
          <w:szCs w:val="22"/>
        </w:rPr>
        <w:t xml:space="preserve">. Ведется учет домовладений и земельных участков граждан </w:t>
      </w:r>
      <w:r>
        <w:rPr>
          <w:color w:val="373737"/>
          <w:sz w:val="22"/>
          <w:szCs w:val="22"/>
        </w:rPr>
        <w:t>,</w:t>
      </w:r>
      <w:r w:rsidRPr="00F129AE">
        <w:rPr>
          <w:color w:val="373737"/>
          <w:sz w:val="22"/>
          <w:szCs w:val="22"/>
        </w:rPr>
        <w:t xml:space="preserve"> похозяйственный учет.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            В 2023 году проведена большая работа  по наполнению  единого  государственного  реестра недвижимости необходимыми сведениями: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- всего отработано объектов недвижимости- 255 ед.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из них: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-  по списку Росреестра- 190 ед.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- в работе- 11 объектов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 xml:space="preserve">- выявлено собственников объектов недвижимости- 194 </w:t>
      </w:r>
    </w:p>
    <w:p w:rsidR="004676E4" w:rsidRPr="00FC2688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- оказана помощь населению в оформлении прав собственности- 19 чел.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C2688">
        <w:rPr>
          <w:color w:val="373737"/>
          <w:sz w:val="22"/>
          <w:szCs w:val="22"/>
        </w:rPr>
        <w:t>- находятся в стадии оформления- 4 объекта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- снято с учета- 72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Проводится работа с ООО «Азимут» по межеванию и оформлению в собственность ЗУ и квартир населения- 18 чел.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rFonts w:eastAsia="Arial"/>
          <w:color w:val="373737"/>
          <w:sz w:val="22"/>
          <w:szCs w:val="22"/>
        </w:rPr>
        <w:t xml:space="preserve">  </w:t>
      </w:r>
      <w:r w:rsidRPr="00F129AE">
        <w:rPr>
          <w:color w:val="373737"/>
          <w:sz w:val="22"/>
          <w:szCs w:val="22"/>
        </w:rPr>
        <w:tab/>
        <w:t>Воинский учет граждан запаса и граждан, подлежащих призыву на военную службу, осуществлялся в соответствии с планом на 202</w:t>
      </w:r>
      <w:r>
        <w:rPr>
          <w:color w:val="373737"/>
          <w:sz w:val="22"/>
          <w:szCs w:val="22"/>
        </w:rPr>
        <w:t>3</w:t>
      </w:r>
      <w:r w:rsidRPr="00F129AE">
        <w:rPr>
          <w:color w:val="373737"/>
          <w:sz w:val="22"/>
          <w:szCs w:val="22"/>
        </w:rPr>
        <w:t xml:space="preserve"> год. За отчетный период были внесены изменения учетных данных граждан, пребывающих в запасе и призывников. 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На территории Алымовского муниципального образования  для участия в специальной военной операции мобилизовано 9 человек,  заключили контракт  5 человек, зарегистрированных на территории поселения. 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В рамках проведения СВО ведется   следующая работа: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- отработаны списки граждан запаса на предмет выявления местоположения, уточнению сведений о семейном положении и месту работы;</w:t>
      </w:r>
    </w:p>
    <w:p w:rsidR="004676E4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lastRenderedPageBreak/>
        <w:t>- проводятся   встречи с  гражданами  на предмет информирования  о возможности  поступления на военную службу по контракту;</w:t>
      </w:r>
    </w:p>
    <w:p w:rsidR="004676E4" w:rsidRDefault="004676E4" w:rsidP="004676E4">
      <w:pPr>
        <w:spacing w:line="240" w:lineRule="atLeast"/>
        <w:contextualSpacing/>
        <w:rPr>
          <w:sz w:val="22"/>
          <w:szCs w:val="22"/>
        </w:rPr>
      </w:pPr>
      <w:r>
        <w:rPr>
          <w:color w:val="373737"/>
          <w:sz w:val="22"/>
          <w:szCs w:val="22"/>
        </w:rPr>
        <w:t>- проводятся сверки с  военным комисса</w:t>
      </w:r>
      <w:r w:rsidRPr="00DF4FF1">
        <w:rPr>
          <w:color w:val="373737"/>
          <w:sz w:val="22"/>
          <w:szCs w:val="22"/>
        </w:rPr>
        <w:t xml:space="preserve">риатом </w:t>
      </w:r>
      <w:r w:rsidRPr="00DF4FF1">
        <w:rPr>
          <w:sz w:val="22"/>
          <w:szCs w:val="22"/>
        </w:rPr>
        <w:t xml:space="preserve">г. </w:t>
      </w:r>
      <w:proofErr w:type="spellStart"/>
      <w:r w:rsidRPr="00DF4FF1">
        <w:rPr>
          <w:sz w:val="22"/>
          <w:szCs w:val="22"/>
        </w:rPr>
        <w:t>Усть</w:t>
      </w:r>
      <w:proofErr w:type="spellEnd"/>
      <w:r w:rsidRPr="00DF4FF1">
        <w:rPr>
          <w:sz w:val="22"/>
          <w:szCs w:val="22"/>
        </w:rPr>
        <w:t xml:space="preserve">- Кут и Киренск, </w:t>
      </w:r>
      <w:proofErr w:type="spellStart"/>
      <w:r w:rsidRPr="00DF4FF1">
        <w:rPr>
          <w:sz w:val="22"/>
          <w:szCs w:val="22"/>
        </w:rPr>
        <w:t>Уст</w:t>
      </w:r>
      <w:proofErr w:type="gramStart"/>
      <w:r w:rsidRPr="00DF4FF1">
        <w:rPr>
          <w:sz w:val="22"/>
          <w:szCs w:val="22"/>
        </w:rPr>
        <w:t>ь</w:t>
      </w:r>
      <w:proofErr w:type="spellEnd"/>
      <w:r w:rsidRPr="00DF4FF1">
        <w:rPr>
          <w:sz w:val="22"/>
          <w:szCs w:val="22"/>
        </w:rPr>
        <w:t>-</w:t>
      </w:r>
      <w:proofErr w:type="gramEnd"/>
      <w:r w:rsidRPr="00DF4FF1">
        <w:rPr>
          <w:sz w:val="22"/>
          <w:szCs w:val="22"/>
        </w:rPr>
        <w:t xml:space="preserve"> </w:t>
      </w:r>
      <w:proofErr w:type="spellStart"/>
      <w:r w:rsidRPr="00DF4FF1">
        <w:rPr>
          <w:sz w:val="22"/>
          <w:szCs w:val="22"/>
        </w:rPr>
        <w:t>Кутского</w:t>
      </w:r>
      <w:proofErr w:type="spellEnd"/>
      <w:r w:rsidRPr="00DF4FF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DF4FF1">
        <w:rPr>
          <w:sz w:val="22"/>
          <w:szCs w:val="22"/>
        </w:rPr>
        <w:t>Катангского</w:t>
      </w:r>
      <w:proofErr w:type="spellEnd"/>
      <w:r w:rsidRPr="00DF4FF1">
        <w:rPr>
          <w:sz w:val="22"/>
          <w:szCs w:val="22"/>
        </w:rPr>
        <w:t xml:space="preserve"> и Киренского районов</w:t>
      </w:r>
      <w:r>
        <w:rPr>
          <w:sz w:val="22"/>
          <w:szCs w:val="22"/>
        </w:rPr>
        <w:t xml:space="preserve"> </w:t>
      </w:r>
      <w:r w:rsidRPr="00DF4FF1">
        <w:rPr>
          <w:sz w:val="22"/>
          <w:szCs w:val="22"/>
        </w:rPr>
        <w:t>Иркутской области</w:t>
      </w:r>
      <w:r>
        <w:rPr>
          <w:sz w:val="22"/>
          <w:szCs w:val="22"/>
        </w:rPr>
        <w:t>;</w:t>
      </w:r>
    </w:p>
    <w:p w:rsidR="004676E4" w:rsidRPr="00DF4FF1" w:rsidRDefault="004676E4" w:rsidP="004676E4">
      <w:pPr>
        <w:spacing w:line="24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организована работа по сопровождению  семей участников СВО: таких на нашей территории на сегодня 15 семей. Всем оказана помощь в  подаче пакета документов на предоставление субсидии на приобретение  твердого топлива. </w:t>
      </w:r>
    </w:p>
    <w:p w:rsidR="004676E4" w:rsidRPr="00F129AE" w:rsidRDefault="004676E4" w:rsidP="004676E4">
      <w:pPr>
        <w:pStyle w:val="a6"/>
        <w:spacing w:after="0"/>
        <w:jc w:val="both"/>
        <w:rPr>
          <w:color w:val="373737"/>
          <w:sz w:val="22"/>
          <w:szCs w:val="22"/>
        </w:rPr>
      </w:pPr>
      <w:r w:rsidRPr="00F129AE">
        <w:rPr>
          <w:color w:val="373737"/>
          <w:sz w:val="22"/>
          <w:szCs w:val="22"/>
        </w:rPr>
        <w:t xml:space="preserve">            </w:t>
      </w:r>
      <w:r w:rsidRPr="00F129AE">
        <w:rPr>
          <w:color w:val="373737"/>
          <w:sz w:val="22"/>
          <w:szCs w:val="22"/>
        </w:rPr>
        <w:br/>
      </w:r>
      <w:r w:rsidRPr="00F129AE">
        <w:rPr>
          <w:rFonts w:eastAsia="Arial"/>
          <w:color w:val="373737"/>
          <w:sz w:val="22"/>
          <w:szCs w:val="22"/>
        </w:rPr>
        <w:t xml:space="preserve">   </w:t>
      </w:r>
      <w:r w:rsidRPr="00F129AE">
        <w:rPr>
          <w:color w:val="373737"/>
          <w:sz w:val="22"/>
          <w:szCs w:val="22"/>
        </w:rPr>
        <w:t xml:space="preserve">       Формирование бюджета – наиболее важный вопрос в рамках реализации полномочий. </w:t>
      </w:r>
    </w:p>
    <w:p w:rsidR="004676E4" w:rsidRPr="00F129AE" w:rsidRDefault="004676E4" w:rsidP="004676E4">
      <w:pPr>
        <w:pStyle w:val="a6"/>
        <w:spacing w:after="0"/>
        <w:jc w:val="both"/>
        <w:rPr>
          <w:sz w:val="22"/>
          <w:szCs w:val="22"/>
        </w:rPr>
      </w:pPr>
    </w:p>
    <w:p w:rsidR="004676E4" w:rsidRPr="00F129AE" w:rsidRDefault="004676E4" w:rsidP="004676E4">
      <w:pPr>
        <w:spacing w:after="120"/>
        <w:jc w:val="center"/>
        <w:rPr>
          <w:b/>
          <w:sz w:val="22"/>
          <w:szCs w:val="22"/>
        </w:rPr>
      </w:pPr>
      <w:r w:rsidRPr="00F129AE">
        <w:rPr>
          <w:b/>
          <w:sz w:val="22"/>
          <w:szCs w:val="22"/>
        </w:rPr>
        <w:t>Доходы Алымовского сельского поселения за 202</w:t>
      </w:r>
      <w:r>
        <w:rPr>
          <w:b/>
          <w:sz w:val="22"/>
          <w:szCs w:val="22"/>
        </w:rPr>
        <w:t>3</w:t>
      </w:r>
      <w:r w:rsidRPr="00F129AE">
        <w:rPr>
          <w:b/>
          <w:sz w:val="22"/>
          <w:szCs w:val="22"/>
        </w:rPr>
        <w:t xml:space="preserve"> год</w:t>
      </w:r>
    </w:p>
    <w:p w:rsidR="004676E4" w:rsidRPr="0096155C" w:rsidRDefault="004676E4" w:rsidP="004676E4">
      <w:pPr>
        <w:ind w:firstLine="709"/>
        <w:jc w:val="both"/>
        <w:rPr>
          <w:b/>
          <w:sz w:val="22"/>
          <w:szCs w:val="22"/>
        </w:rPr>
      </w:pPr>
      <w:r w:rsidRPr="0096155C">
        <w:rPr>
          <w:sz w:val="22"/>
          <w:szCs w:val="22"/>
        </w:rPr>
        <w:t xml:space="preserve">За 2023 год план доходов Алымовского сельского поселения утвержден в сумме </w:t>
      </w:r>
      <w:r w:rsidRPr="0096155C">
        <w:rPr>
          <w:b/>
          <w:sz w:val="22"/>
          <w:szCs w:val="22"/>
        </w:rPr>
        <w:t>33 299,1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уб.,</w:t>
      </w:r>
      <w:r w:rsidRPr="0096155C">
        <w:rPr>
          <w:sz w:val="22"/>
          <w:szCs w:val="22"/>
        </w:rPr>
        <w:t xml:space="preserve"> фактическое поступление доходов составило </w:t>
      </w:r>
      <w:r w:rsidRPr="0096155C">
        <w:rPr>
          <w:b/>
          <w:sz w:val="22"/>
          <w:szCs w:val="22"/>
        </w:rPr>
        <w:t>33 193,5 тыс.руб.</w:t>
      </w:r>
      <w:r w:rsidRPr="0096155C">
        <w:rPr>
          <w:sz w:val="22"/>
          <w:szCs w:val="22"/>
        </w:rPr>
        <w:t xml:space="preserve">  План по доходам исполнен на </w:t>
      </w:r>
      <w:r w:rsidRPr="0096155C">
        <w:rPr>
          <w:b/>
          <w:sz w:val="22"/>
          <w:szCs w:val="22"/>
        </w:rPr>
        <w:t>99,7 %.</w:t>
      </w:r>
    </w:p>
    <w:p w:rsidR="004676E4" w:rsidRPr="0096155C" w:rsidRDefault="004676E4" w:rsidP="004676E4">
      <w:pPr>
        <w:ind w:firstLine="709"/>
        <w:jc w:val="both"/>
        <w:rPr>
          <w:sz w:val="22"/>
          <w:szCs w:val="22"/>
        </w:rPr>
      </w:pPr>
      <w:r w:rsidRPr="0096155C">
        <w:rPr>
          <w:sz w:val="22"/>
          <w:szCs w:val="22"/>
        </w:rPr>
        <w:t xml:space="preserve">Исполнение бюджета по видам доходных источников сложилось следующим образом:    </w:t>
      </w:r>
    </w:p>
    <w:p w:rsidR="004676E4" w:rsidRDefault="004676E4" w:rsidP="004676E4">
      <w:pPr>
        <w:ind w:firstLine="709"/>
        <w:jc w:val="both"/>
        <w:rPr>
          <w:b/>
          <w:sz w:val="22"/>
          <w:szCs w:val="22"/>
          <w:u w:val="single"/>
        </w:rPr>
      </w:pPr>
      <w:r w:rsidRPr="0096155C">
        <w:rPr>
          <w:b/>
          <w:sz w:val="22"/>
          <w:szCs w:val="22"/>
          <w:u w:val="single"/>
        </w:rPr>
        <w:t>Налоговые и неналоговые доходы</w:t>
      </w:r>
      <w:r>
        <w:rPr>
          <w:b/>
          <w:sz w:val="22"/>
          <w:szCs w:val="22"/>
          <w:u w:val="single"/>
        </w:rPr>
        <w:t>:</w:t>
      </w:r>
    </w:p>
    <w:p w:rsidR="004676E4" w:rsidRPr="0096155C" w:rsidRDefault="004676E4" w:rsidP="004676E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План</w:t>
      </w:r>
      <w:r w:rsidRPr="0096155C">
        <w:rPr>
          <w:sz w:val="22"/>
          <w:szCs w:val="22"/>
        </w:rPr>
        <w:t xml:space="preserve"> </w:t>
      </w:r>
      <w:r w:rsidRPr="0096155C">
        <w:rPr>
          <w:b/>
          <w:sz w:val="22"/>
          <w:szCs w:val="22"/>
        </w:rPr>
        <w:t>7 982,3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уб.,</w:t>
      </w:r>
      <w:r w:rsidRPr="0096155C">
        <w:rPr>
          <w:sz w:val="22"/>
          <w:szCs w:val="22"/>
        </w:rPr>
        <w:t xml:space="preserve"> </w:t>
      </w:r>
      <w:r w:rsidRPr="0096155C">
        <w:rPr>
          <w:b/>
          <w:sz w:val="22"/>
          <w:szCs w:val="22"/>
        </w:rPr>
        <w:t>Факт 7 945,6 тыс.руб.</w:t>
      </w:r>
      <w:r w:rsidRPr="0096155C">
        <w:rPr>
          <w:sz w:val="22"/>
          <w:szCs w:val="22"/>
        </w:rPr>
        <w:t xml:space="preserve"> ,  исполнение составило </w:t>
      </w:r>
      <w:r w:rsidRPr="0096155C">
        <w:rPr>
          <w:b/>
          <w:sz w:val="22"/>
          <w:szCs w:val="22"/>
        </w:rPr>
        <w:t>99,5 %,</w:t>
      </w:r>
      <w:r w:rsidRPr="0096155C">
        <w:rPr>
          <w:sz w:val="22"/>
          <w:szCs w:val="22"/>
        </w:rPr>
        <w:t xml:space="preserve"> удельный вес собственных доходов в общем объеме исполнения доходов бюджета составляет –</w:t>
      </w:r>
      <w:r w:rsidRPr="0096155C">
        <w:rPr>
          <w:b/>
          <w:sz w:val="22"/>
          <w:szCs w:val="22"/>
        </w:rPr>
        <w:t>23,9 %</w:t>
      </w:r>
      <w:r w:rsidRPr="0096155C">
        <w:rPr>
          <w:sz w:val="22"/>
          <w:szCs w:val="22"/>
        </w:rPr>
        <w:t>.</w:t>
      </w:r>
    </w:p>
    <w:p w:rsidR="004676E4" w:rsidRDefault="004676E4" w:rsidP="004676E4">
      <w:pPr>
        <w:ind w:firstLine="709"/>
        <w:rPr>
          <w:sz w:val="22"/>
          <w:szCs w:val="22"/>
        </w:rPr>
      </w:pPr>
      <w:r w:rsidRPr="0096155C">
        <w:rPr>
          <w:b/>
          <w:sz w:val="22"/>
          <w:szCs w:val="22"/>
        </w:rPr>
        <w:t xml:space="preserve">В т.ч. неналоговые доходы составили </w:t>
      </w:r>
      <w:r w:rsidRPr="0096155C">
        <w:rPr>
          <w:sz w:val="22"/>
          <w:szCs w:val="22"/>
        </w:rPr>
        <w:t xml:space="preserve">15,0 % всех налоговых и неналоговых доходов.  </w:t>
      </w:r>
    </w:p>
    <w:p w:rsidR="004676E4" w:rsidRDefault="004676E4" w:rsidP="004676E4">
      <w:pPr>
        <w:ind w:firstLine="709"/>
        <w:rPr>
          <w:sz w:val="22"/>
          <w:szCs w:val="22"/>
        </w:rPr>
      </w:pPr>
      <w:r w:rsidRPr="0096155C">
        <w:rPr>
          <w:sz w:val="22"/>
          <w:szCs w:val="22"/>
        </w:rPr>
        <w:t>Поступили доходы от арендной платы за земли от ООО «</w:t>
      </w:r>
      <w:proofErr w:type="spellStart"/>
      <w:r w:rsidRPr="0096155C">
        <w:rPr>
          <w:sz w:val="22"/>
          <w:szCs w:val="22"/>
        </w:rPr>
        <w:t>ТимберТранс</w:t>
      </w:r>
      <w:proofErr w:type="spellEnd"/>
      <w:r w:rsidRPr="0096155C">
        <w:rPr>
          <w:sz w:val="22"/>
          <w:szCs w:val="22"/>
        </w:rPr>
        <w:t>», в сумме</w:t>
      </w:r>
      <w:r w:rsidRPr="0096155C">
        <w:rPr>
          <w:b/>
          <w:sz w:val="22"/>
          <w:szCs w:val="22"/>
        </w:rPr>
        <w:t xml:space="preserve"> 700,0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</w:t>
      </w:r>
      <w:r w:rsidRPr="0096155C">
        <w:rPr>
          <w:sz w:val="22"/>
          <w:szCs w:val="22"/>
        </w:rPr>
        <w:t xml:space="preserve">., </w:t>
      </w:r>
    </w:p>
    <w:p w:rsidR="004676E4" w:rsidRDefault="004676E4" w:rsidP="004676E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Д</w:t>
      </w:r>
      <w:r w:rsidRPr="0096155C">
        <w:rPr>
          <w:sz w:val="22"/>
          <w:szCs w:val="22"/>
        </w:rPr>
        <w:t xml:space="preserve">оходы от продажи земельных участков сельскохозяйственного назначения ООО «Альянс» в сумме </w:t>
      </w:r>
      <w:r w:rsidRPr="0096155C">
        <w:rPr>
          <w:b/>
          <w:sz w:val="22"/>
          <w:szCs w:val="22"/>
        </w:rPr>
        <w:t>429,2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</w:t>
      </w:r>
      <w:r w:rsidRPr="0096155C">
        <w:rPr>
          <w:sz w:val="22"/>
          <w:szCs w:val="22"/>
        </w:rPr>
        <w:t xml:space="preserve">. </w:t>
      </w:r>
    </w:p>
    <w:p w:rsidR="004676E4" w:rsidRDefault="004676E4" w:rsidP="004676E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</w:t>
      </w:r>
      <w:r w:rsidRPr="0096155C">
        <w:rPr>
          <w:sz w:val="22"/>
          <w:szCs w:val="22"/>
        </w:rPr>
        <w:t>т ООО «СНЛП» за разр</w:t>
      </w:r>
      <w:r w:rsidRPr="0096155C">
        <w:rPr>
          <w:sz w:val="22"/>
          <w:szCs w:val="22"/>
        </w:rPr>
        <w:t>е</w:t>
      </w:r>
      <w:r w:rsidRPr="0096155C">
        <w:rPr>
          <w:sz w:val="22"/>
          <w:szCs w:val="22"/>
        </w:rPr>
        <w:t xml:space="preserve">шение на использование земельных участков </w:t>
      </w:r>
      <w:r w:rsidRPr="0096155C">
        <w:rPr>
          <w:b/>
          <w:sz w:val="22"/>
          <w:szCs w:val="22"/>
        </w:rPr>
        <w:t>41,6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>,</w:t>
      </w:r>
    </w:p>
    <w:p w:rsidR="004676E4" w:rsidRPr="0096155C" w:rsidRDefault="004676E4" w:rsidP="004676E4">
      <w:pPr>
        <w:ind w:firstLine="709"/>
        <w:rPr>
          <w:sz w:val="22"/>
          <w:szCs w:val="22"/>
        </w:rPr>
      </w:pPr>
      <w:r w:rsidRPr="0096155C">
        <w:rPr>
          <w:b/>
          <w:sz w:val="22"/>
          <w:szCs w:val="22"/>
        </w:rPr>
        <w:t>20,0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 xml:space="preserve"> штраф ООО «Алымовское». </w:t>
      </w:r>
    </w:p>
    <w:p w:rsidR="004676E4" w:rsidRDefault="004676E4" w:rsidP="004676E4">
      <w:pPr>
        <w:ind w:firstLine="709"/>
        <w:rPr>
          <w:b/>
          <w:sz w:val="22"/>
          <w:szCs w:val="22"/>
          <w:u w:val="single"/>
        </w:rPr>
      </w:pPr>
      <w:r w:rsidRPr="0096155C">
        <w:rPr>
          <w:b/>
          <w:sz w:val="22"/>
          <w:szCs w:val="22"/>
          <w:u w:val="single"/>
        </w:rPr>
        <w:t>Безвозмездные поступления</w:t>
      </w:r>
      <w:r>
        <w:rPr>
          <w:b/>
          <w:sz w:val="22"/>
          <w:szCs w:val="22"/>
          <w:u w:val="single"/>
        </w:rPr>
        <w:t>:</w:t>
      </w:r>
    </w:p>
    <w:p w:rsidR="004676E4" w:rsidRDefault="004676E4" w:rsidP="004676E4">
      <w:pPr>
        <w:ind w:firstLine="709"/>
        <w:rPr>
          <w:sz w:val="22"/>
          <w:szCs w:val="22"/>
        </w:rPr>
      </w:pPr>
      <w:r w:rsidRPr="0096155C">
        <w:rPr>
          <w:sz w:val="22"/>
          <w:szCs w:val="22"/>
        </w:rPr>
        <w:t>Плановое значение по безвозмездным посту</w:t>
      </w:r>
      <w:r w:rsidRPr="0096155C">
        <w:rPr>
          <w:sz w:val="22"/>
          <w:szCs w:val="22"/>
        </w:rPr>
        <w:t>п</w:t>
      </w:r>
      <w:r w:rsidRPr="0096155C">
        <w:rPr>
          <w:sz w:val="22"/>
          <w:szCs w:val="22"/>
        </w:rPr>
        <w:t xml:space="preserve">лениям от других бюджетов бюджетной системы </w:t>
      </w:r>
      <w:r>
        <w:rPr>
          <w:sz w:val="22"/>
          <w:szCs w:val="22"/>
        </w:rPr>
        <w:t>составило</w:t>
      </w:r>
      <w:r w:rsidRPr="0096155C">
        <w:rPr>
          <w:sz w:val="22"/>
          <w:szCs w:val="22"/>
        </w:rPr>
        <w:t xml:space="preserve"> сумм</w:t>
      </w:r>
      <w:r>
        <w:rPr>
          <w:sz w:val="22"/>
          <w:szCs w:val="22"/>
        </w:rPr>
        <w:t xml:space="preserve">у </w:t>
      </w:r>
      <w:r w:rsidRPr="0096155C">
        <w:rPr>
          <w:sz w:val="22"/>
          <w:szCs w:val="22"/>
        </w:rPr>
        <w:t xml:space="preserve"> </w:t>
      </w:r>
      <w:r w:rsidRPr="0096155C">
        <w:rPr>
          <w:b/>
          <w:sz w:val="22"/>
          <w:szCs w:val="22"/>
        </w:rPr>
        <w:t>25 316,8 тыс. руб.</w:t>
      </w:r>
      <w:r w:rsidRPr="0096155C">
        <w:rPr>
          <w:sz w:val="22"/>
          <w:szCs w:val="22"/>
        </w:rPr>
        <w:t xml:space="preserve">, </w:t>
      </w:r>
    </w:p>
    <w:p w:rsidR="004676E4" w:rsidRDefault="004676E4" w:rsidP="004676E4">
      <w:pPr>
        <w:ind w:firstLine="709"/>
        <w:rPr>
          <w:sz w:val="22"/>
          <w:szCs w:val="22"/>
        </w:rPr>
      </w:pPr>
      <w:r>
        <w:rPr>
          <w:sz w:val="22"/>
          <w:szCs w:val="22"/>
        </w:rPr>
        <w:t>Ф</w:t>
      </w:r>
      <w:r w:rsidRPr="0096155C">
        <w:rPr>
          <w:sz w:val="22"/>
          <w:szCs w:val="22"/>
        </w:rPr>
        <w:t>актическое исполнение состав</w:t>
      </w:r>
      <w:r w:rsidRPr="0096155C">
        <w:rPr>
          <w:sz w:val="22"/>
          <w:szCs w:val="22"/>
        </w:rPr>
        <w:t>и</w:t>
      </w:r>
      <w:r w:rsidRPr="0096155C">
        <w:rPr>
          <w:sz w:val="22"/>
          <w:szCs w:val="22"/>
        </w:rPr>
        <w:t xml:space="preserve">ло </w:t>
      </w:r>
      <w:r w:rsidRPr="0096155C">
        <w:rPr>
          <w:b/>
          <w:sz w:val="22"/>
          <w:szCs w:val="22"/>
        </w:rPr>
        <w:t>25 247,9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 xml:space="preserve">уб. </w:t>
      </w:r>
      <w:r w:rsidRPr="0096155C">
        <w:rPr>
          <w:sz w:val="22"/>
          <w:szCs w:val="22"/>
        </w:rPr>
        <w:t xml:space="preserve"> или </w:t>
      </w:r>
      <w:r w:rsidRPr="0096155C">
        <w:rPr>
          <w:b/>
          <w:sz w:val="22"/>
          <w:szCs w:val="22"/>
        </w:rPr>
        <w:t xml:space="preserve">99,7 </w:t>
      </w:r>
      <w:r w:rsidRPr="0096155C">
        <w:rPr>
          <w:sz w:val="22"/>
          <w:szCs w:val="22"/>
        </w:rPr>
        <w:t xml:space="preserve">% , удельный вес безвозмездных поступлений в общем объеме исполнения доходов бюджета составляет – </w:t>
      </w:r>
      <w:r w:rsidRPr="0096155C">
        <w:rPr>
          <w:b/>
          <w:sz w:val="22"/>
          <w:szCs w:val="22"/>
        </w:rPr>
        <w:t>76,1 %</w:t>
      </w:r>
      <w:r w:rsidRPr="0096155C">
        <w:rPr>
          <w:sz w:val="22"/>
          <w:szCs w:val="22"/>
        </w:rPr>
        <w:t xml:space="preserve"> . </w:t>
      </w:r>
    </w:p>
    <w:p w:rsidR="004676E4" w:rsidRPr="0096155C" w:rsidRDefault="004676E4" w:rsidP="004676E4">
      <w:pPr>
        <w:ind w:firstLine="709"/>
        <w:rPr>
          <w:sz w:val="22"/>
          <w:szCs w:val="22"/>
        </w:rPr>
      </w:pPr>
      <w:r w:rsidRPr="0096155C">
        <w:rPr>
          <w:sz w:val="22"/>
          <w:szCs w:val="22"/>
        </w:rPr>
        <w:t>Экономия при проведении электронного аукциона на заключение договора на капитальный ремонт МКУ КДЦ «Вдохновение» составила 68,9 тыс</w:t>
      </w:r>
      <w:proofErr w:type="gramStart"/>
      <w:r w:rsidRPr="0096155C">
        <w:rPr>
          <w:sz w:val="22"/>
          <w:szCs w:val="22"/>
        </w:rPr>
        <w:t>.р</w:t>
      </w:r>
      <w:proofErr w:type="gramEnd"/>
      <w:r w:rsidRPr="0096155C">
        <w:rPr>
          <w:sz w:val="22"/>
          <w:szCs w:val="22"/>
        </w:rPr>
        <w:t xml:space="preserve">уб. </w:t>
      </w:r>
    </w:p>
    <w:p w:rsidR="004676E4" w:rsidRPr="0096155C" w:rsidRDefault="004676E4" w:rsidP="004676E4">
      <w:pPr>
        <w:ind w:firstLine="709"/>
        <w:jc w:val="both"/>
        <w:rPr>
          <w:rFonts w:eastAsia="Calibri"/>
          <w:sz w:val="22"/>
          <w:szCs w:val="22"/>
        </w:rPr>
      </w:pPr>
      <w:r w:rsidRPr="0096155C">
        <w:rPr>
          <w:rFonts w:eastAsia="Calibri"/>
          <w:sz w:val="22"/>
          <w:szCs w:val="22"/>
        </w:rPr>
        <w:t>Безвозмездные поступления от бюджетов бюджетной системы в 2023 г. сост</w:t>
      </w:r>
      <w:r w:rsidRPr="0096155C">
        <w:rPr>
          <w:rFonts w:eastAsia="Calibri"/>
          <w:sz w:val="22"/>
          <w:szCs w:val="22"/>
        </w:rPr>
        <w:t>а</w:t>
      </w:r>
      <w:r w:rsidRPr="0096155C">
        <w:rPr>
          <w:rFonts w:eastAsia="Calibri"/>
          <w:sz w:val="22"/>
          <w:szCs w:val="22"/>
        </w:rPr>
        <w:t>вили:</w:t>
      </w:r>
    </w:p>
    <w:p w:rsidR="004676E4" w:rsidRPr="0096155C" w:rsidRDefault="004676E4" w:rsidP="004676E4">
      <w:pPr>
        <w:jc w:val="both"/>
        <w:rPr>
          <w:rFonts w:eastAsia="Calibri"/>
          <w:sz w:val="22"/>
          <w:szCs w:val="22"/>
        </w:rPr>
      </w:pPr>
      <w:r w:rsidRPr="0096155C">
        <w:rPr>
          <w:rFonts w:eastAsia="Calibri"/>
          <w:sz w:val="22"/>
          <w:szCs w:val="22"/>
        </w:rPr>
        <w:t xml:space="preserve">- дотация  из районного бюджета </w:t>
      </w:r>
      <w:r w:rsidRPr="0096155C">
        <w:rPr>
          <w:rFonts w:eastAsia="Calibri"/>
          <w:b/>
          <w:sz w:val="22"/>
          <w:szCs w:val="22"/>
        </w:rPr>
        <w:t>10 303,5 тыс. руб.</w:t>
      </w:r>
      <w:r w:rsidRPr="0096155C">
        <w:rPr>
          <w:rFonts w:eastAsia="Calibri"/>
          <w:sz w:val="22"/>
          <w:szCs w:val="22"/>
        </w:rPr>
        <w:t>;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b/>
          <w:sz w:val="22"/>
          <w:szCs w:val="22"/>
        </w:rPr>
        <w:t xml:space="preserve">- </w:t>
      </w:r>
      <w:r w:rsidRPr="0096155C">
        <w:rPr>
          <w:sz w:val="22"/>
          <w:szCs w:val="22"/>
        </w:rPr>
        <w:t xml:space="preserve">межбюджетный трансферт из районного бюджета к 65-летию со дня  основания библиотеки </w:t>
      </w:r>
      <w:proofErr w:type="spellStart"/>
      <w:r w:rsidRPr="0096155C">
        <w:rPr>
          <w:sz w:val="22"/>
          <w:szCs w:val="22"/>
        </w:rPr>
        <w:t>с</w:t>
      </w:r>
      <w:proofErr w:type="gramStart"/>
      <w:r w:rsidRPr="0096155C">
        <w:rPr>
          <w:sz w:val="22"/>
          <w:szCs w:val="22"/>
        </w:rPr>
        <w:t>.А</w:t>
      </w:r>
      <w:proofErr w:type="gramEnd"/>
      <w:r w:rsidRPr="0096155C">
        <w:rPr>
          <w:sz w:val="22"/>
          <w:szCs w:val="22"/>
        </w:rPr>
        <w:t>лымовка</w:t>
      </w:r>
      <w:proofErr w:type="spellEnd"/>
      <w:r w:rsidRPr="0096155C">
        <w:rPr>
          <w:sz w:val="22"/>
          <w:szCs w:val="22"/>
        </w:rPr>
        <w:t xml:space="preserve"> –</w:t>
      </w:r>
      <w:r w:rsidRPr="0096155C">
        <w:rPr>
          <w:b/>
          <w:sz w:val="22"/>
          <w:szCs w:val="22"/>
        </w:rPr>
        <w:t>65,0 тыс.руб.</w:t>
      </w:r>
      <w:r w:rsidRPr="0096155C">
        <w:rPr>
          <w:sz w:val="22"/>
          <w:szCs w:val="22"/>
        </w:rPr>
        <w:t>;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>- межбюджетный трансферт из районного бюджета к 355-летию со дня  основания д. Никулина –</w:t>
      </w:r>
      <w:r w:rsidRPr="0096155C">
        <w:rPr>
          <w:b/>
          <w:sz w:val="22"/>
          <w:szCs w:val="22"/>
        </w:rPr>
        <w:t>355,0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>;</w:t>
      </w:r>
    </w:p>
    <w:p w:rsidR="004676E4" w:rsidRPr="0096155C" w:rsidRDefault="004676E4" w:rsidP="004676E4">
      <w:pPr>
        <w:jc w:val="both"/>
        <w:rPr>
          <w:rFonts w:eastAsia="Calibri"/>
          <w:sz w:val="22"/>
          <w:szCs w:val="22"/>
        </w:rPr>
      </w:pPr>
      <w:r w:rsidRPr="0096155C">
        <w:rPr>
          <w:rFonts w:eastAsia="Calibri"/>
          <w:sz w:val="22"/>
          <w:szCs w:val="22"/>
        </w:rPr>
        <w:t xml:space="preserve">- субсидия на осуществления мероприятия по капитальному ремонту МКУ КДЦ «Вдохновение» </w:t>
      </w:r>
      <w:r w:rsidRPr="0096155C">
        <w:rPr>
          <w:rFonts w:eastAsia="Calibri"/>
          <w:b/>
          <w:sz w:val="22"/>
          <w:szCs w:val="22"/>
        </w:rPr>
        <w:t>13 709,9 тыс</w:t>
      </w:r>
      <w:proofErr w:type="gramStart"/>
      <w:r w:rsidRPr="0096155C">
        <w:rPr>
          <w:rFonts w:eastAsia="Calibri"/>
          <w:b/>
          <w:sz w:val="22"/>
          <w:szCs w:val="22"/>
        </w:rPr>
        <w:t>.р</w:t>
      </w:r>
      <w:proofErr w:type="gramEnd"/>
      <w:r w:rsidRPr="0096155C">
        <w:rPr>
          <w:rFonts w:eastAsia="Calibri"/>
          <w:b/>
          <w:sz w:val="22"/>
          <w:szCs w:val="22"/>
        </w:rPr>
        <w:t>уб.</w:t>
      </w:r>
      <w:r w:rsidRPr="0096155C">
        <w:rPr>
          <w:rFonts w:eastAsia="Calibri"/>
          <w:sz w:val="22"/>
          <w:szCs w:val="22"/>
        </w:rPr>
        <w:t>;</w:t>
      </w:r>
    </w:p>
    <w:p w:rsidR="004676E4" w:rsidRPr="0096155C" w:rsidRDefault="004676E4" w:rsidP="004676E4">
      <w:pPr>
        <w:jc w:val="both"/>
        <w:rPr>
          <w:rFonts w:eastAsia="Calibri"/>
          <w:sz w:val="22"/>
          <w:szCs w:val="22"/>
        </w:rPr>
      </w:pPr>
      <w:r w:rsidRPr="0096155C">
        <w:rPr>
          <w:rFonts w:eastAsia="Calibri"/>
          <w:sz w:val="22"/>
          <w:szCs w:val="22"/>
        </w:rPr>
        <w:t xml:space="preserve">- субсидия на реализацию мероприятий перечня проектов народных инициатив – </w:t>
      </w:r>
      <w:r w:rsidRPr="0096155C">
        <w:rPr>
          <w:rFonts w:eastAsia="Calibri"/>
          <w:b/>
          <w:sz w:val="22"/>
          <w:szCs w:val="22"/>
        </w:rPr>
        <w:t>400,0 тыс. руб.</w:t>
      </w:r>
      <w:r w:rsidRPr="0096155C">
        <w:rPr>
          <w:rFonts w:eastAsia="Calibri"/>
          <w:sz w:val="22"/>
          <w:szCs w:val="22"/>
        </w:rPr>
        <w:t xml:space="preserve"> (благоустройство территорий (приобретение и доставка детской спортивной площадки д. Никулина);</w:t>
      </w:r>
    </w:p>
    <w:p w:rsidR="004676E4" w:rsidRPr="0096155C" w:rsidRDefault="004676E4" w:rsidP="004676E4">
      <w:pPr>
        <w:jc w:val="both"/>
        <w:rPr>
          <w:sz w:val="22"/>
          <w:szCs w:val="22"/>
        </w:rPr>
      </w:pPr>
      <w:r w:rsidRPr="0096155C">
        <w:rPr>
          <w:b/>
          <w:sz w:val="22"/>
          <w:szCs w:val="22"/>
        </w:rPr>
        <w:t>-</w:t>
      </w:r>
      <w:r w:rsidRPr="0096155C">
        <w:rPr>
          <w:sz w:val="22"/>
          <w:szCs w:val="22"/>
        </w:rPr>
        <w:t xml:space="preserve"> субвенция на осуществление первичного воинского учета на территориях, где о</w:t>
      </w:r>
      <w:r w:rsidRPr="0096155C">
        <w:rPr>
          <w:sz w:val="22"/>
          <w:szCs w:val="22"/>
        </w:rPr>
        <w:t>т</w:t>
      </w:r>
      <w:r w:rsidRPr="0096155C">
        <w:rPr>
          <w:sz w:val="22"/>
          <w:szCs w:val="22"/>
        </w:rPr>
        <w:t xml:space="preserve">сутствуют военные комиссариаты </w:t>
      </w:r>
      <w:r w:rsidRPr="0096155C">
        <w:rPr>
          <w:b/>
          <w:sz w:val="22"/>
          <w:szCs w:val="22"/>
        </w:rPr>
        <w:t>–239,5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>;</w:t>
      </w:r>
    </w:p>
    <w:p w:rsidR="004676E4" w:rsidRPr="0096155C" w:rsidRDefault="004676E4" w:rsidP="004676E4">
      <w:pPr>
        <w:jc w:val="both"/>
        <w:rPr>
          <w:sz w:val="22"/>
          <w:szCs w:val="22"/>
        </w:rPr>
      </w:pPr>
      <w:r w:rsidRPr="0096155C">
        <w:rPr>
          <w:sz w:val="22"/>
          <w:szCs w:val="22"/>
        </w:rPr>
        <w:t xml:space="preserve">- субсидия на подготовку проектов межевания земельных участков и на проведение кадастровых работ земель сельскохозяйственного назначения – </w:t>
      </w:r>
      <w:r w:rsidRPr="0096155C">
        <w:rPr>
          <w:b/>
          <w:sz w:val="22"/>
          <w:szCs w:val="22"/>
        </w:rPr>
        <w:t>99,9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 xml:space="preserve"> </w:t>
      </w:r>
    </w:p>
    <w:p w:rsidR="004676E4" w:rsidRPr="0096155C" w:rsidRDefault="004676E4" w:rsidP="004676E4">
      <w:pPr>
        <w:jc w:val="both"/>
        <w:rPr>
          <w:sz w:val="22"/>
          <w:szCs w:val="22"/>
        </w:rPr>
      </w:pPr>
      <w:r w:rsidRPr="0096155C">
        <w:rPr>
          <w:sz w:val="22"/>
          <w:szCs w:val="22"/>
        </w:rPr>
        <w:t>- межбюджетный трансферт на эффективность из областного бюджета–</w:t>
      </w:r>
      <w:r w:rsidRPr="0096155C">
        <w:rPr>
          <w:b/>
          <w:sz w:val="22"/>
          <w:szCs w:val="22"/>
        </w:rPr>
        <w:t>75,1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>;</w:t>
      </w:r>
    </w:p>
    <w:p w:rsidR="004676E4" w:rsidRPr="0096155C" w:rsidRDefault="004676E4" w:rsidP="004676E4">
      <w:pPr>
        <w:rPr>
          <w:sz w:val="22"/>
          <w:szCs w:val="22"/>
        </w:rPr>
      </w:pPr>
    </w:p>
    <w:p w:rsidR="004676E4" w:rsidRPr="0096155C" w:rsidRDefault="004676E4" w:rsidP="004676E4">
      <w:pPr>
        <w:rPr>
          <w:b/>
          <w:sz w:val="22"/>
          <w:szCs w:val="22"/>
          <w:u w:val="single"/>
        </w:rPr>
      </w:pPr>
      <w:r w:rsidRPr="0096155C">
        <w:rPr>
          <w:b/>
          <w:sz w:val="22"/>
          <w:szCs w:val="22"/>
          <w:u w:val="single"/>
        </w:rPr>
        <w:t>Основные крупные налогоплательщики в 2023 году: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 xml:space="preserve">- ООО «ГСП-7» </w:t>
      </w:r>
      <w:r w:rsidRPr="0096155C">
        <w:rPr>
          <w:b/>
          <w:sz w:val="22"/>
          <w:szCs w:val="22"/>
        </w:rPr>
        <w:t>5372,7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 xml:space="preserve"> (90,1 % в общей доле плательщиков НДФЛ);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 xml:space="preserve">- МКОУ «Средняя образовательная школа </w:t>
      </w:r>
      <w:proofErr w:type="spellStart"/>
      <w:r w:rsidRPr="0096155C">
        <w:rPr>
          <w:sz w:val="22"/>
          <w:szCs w:val="22"/>
        </w:rPr>
        <w:t>с</w:t>
      </w:r>
      <w:proofErr w:type="gramStart"/>
      <w:r w:rsidRPr="0096155C">
        <w:rPr>
          <w:sz w:val="22"/>
          <w:szCs w:val="22"/>
        </w:rPr>
        <w:t>.А</w:t>
      </w:r>
      <w:proofErr w:type="gramEnd"/>
      <w:r w:rsidRPr="0096155C">
        <w:rPr>
          <w:sz w:val="22"/>
          <w:szCs w:val="22"/>
        </w:rPr>
        <w:t>лымовка</w:t>
      </w:r>
      <w:proofErr w:type="spellEnd"/>
      <w:r w:rsidRPr="0096155C">
        <w:rPr>
          <w:sz w:val="22"/>
          <w:szCs w:val="22"/>
        </w:rPr>
        <w:t xml:space="preserve">» </w:t>
      </w:r>
      <w:r w:rsidRPr="0096155C">
        <w:rPr>
          <w:b/>
          <w:sz w:val="22"/>
          <w:szCs w:val="22"/>
        </w:rPr>
        <w:t>287,3 тыс.руб.</w:t>
      </w:r>
      <w:r w:rsidRPr="0096155C">
        <w:rPr>
          <w:sz w:val="22"/>
          <w:szCs w:val="22"/>
        </w:rPr>
        <w:t xml:space="preserve"> (4,8 % в о</w:t>
      </w:r>
      <w:r w:rsidRPr="0096155C">
        <w:rPr>
          <w:sz w:val="22"/>
          <w:szCs w:val="22"/>
        </w:rPr>
        <w:t>б</w:t>
      </w:r>
      <w:r w:rsidRPr="0096155C">
        <w:rPr>
          <w:sz w:val="22"/>
          <w:szCs w:val="22"/>
        </w:rPr>
        <w:t>щей доле плательщиков НДФЛ);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 xml:space="preserve">- ООО « Клевер» </w:t>
      </w:r>
      <w:r w:rsidRPr="0096155C">
        <w:rPr>
          <w:b/>
          <w:sz w:val="22"/>
          <w:szCs w:val="22"/>
        </w:rPr>
        <w:t>129,4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 xml:space="preserve">уб. </w:t>
      </w:r>
      <w:r w:rsidRPr="0096155C">
        <w:rPr>
          <w:sz w:val="22"/>
          <w:szCs w:val="22"/>
        </w:rPr>
        <w:t>(2,2 % в общей доле плательщиков НДФЛ);</w:t>
      </w: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 xml:space="preserve">- ПО «ДИАЛОГ» </w:t>
      </w:r>
      <w:r w:rsidRPr="0096155C">
        <w:rPr>
          <w:b/>
          <w:sz w:val="22"/>
          <w:szCs w:val="22"/>
        </w:rPr>
        <w:t>108,2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>уб.</w:t>
      </w:r>
      <w:r w:rsidRPr="0096155C">
        <w:rPr>
          <w:sz w:val="22"/>
          <w:szCs w:val="22"/>
        </w:rPr>
        <w:t xml:space="preserve"> (1,8 % в общей доле плательщиков НДФЛ);</w:t>
      </w:r>
    </w:p>
    <w:p w:rsidR="004676E4" w:rsidRPr="0096155C" w:rsidRDefault="004676E4" w:rsidP="004676E4">
      <w:pPr>
        <w:rPr>
          <w:sz w:val="22"/>
          <w:szCs w:val="22"/>
        </w:rPr>
      </w:pPr>
    </w:p>
    <w:p w:rsidR="004676E4" w:rsidRPr="0096155C" w:rsidRDefault="004676E4" w:rsidP="004676E4">
      <w:pPr>
        <w:rPr>
          <w:sz w:val="22"/>
          <w:szCs w:val="22"/>
        </w:rPr>
      </w:pPr>
      <w:r w:rsidRPr="0096155C">
        <w:rPr>
          <w:sz w:val="22"/>
          <w:szCs w:val="22"/>
        </w:rPr>
        <w:t xml:space="preserve">- ООО «Альянс» </w:t>
      </w:r>
      <w:r w:rsidRPr="0096155C">
        <w:rPr>
          <w:b/>
          <w:sz w:val="22"/>
          <w:szCs w:val="22"/>
        </w:rPr>
        <w:t>57,5 тыс</w:t>
      </w:r>
      <w:proofErr w:type="gramStart"/>
      <w:r w:rsidRPr="0096155C">
        <w:rPr>
          <w:b/>
          <w:sz w:val="22"/>
          <w:szCs w:val="22"/>
        </w:rPr>
        <w:t>.р</w:t>
      </w:r>
      <w:proofErr w:type="gramEnd"/>
      <w:r w:rsidRPr="0096155C">
        <w:rPr>
          <w:b/>
          <w:sz w:val="22"/>
          <w:szCs w:val="22"/>
        </w:rPr>
        <w:t xml:space="preserve">уб. </w:t>
      </w:r>
      <w:r w:rsidRPr="0096155C">
        <w:rPr>
          <w:sz w:val="22"/>
          <w:szCs w:val="22"/>
        </w:rPr>
        <w:t>(96,8 % в общей доле плательщиков земельного нал</w:t>
      </w:r>
      <w:r w:rsidRPr="0096155C">
        <w:rPr>
          <w:sz w:val="22"/>
          <w:szCs w:val="22"/>
        </w:rPr>
        <w:t>о</w:t>
      </w:r>
      <w:r w:rsidRPr="0096155C">
        <w:rPr>
          <w:sz w:val="22"/>
          <w:szCs w:val="22"/>
        </w:rPr>
        <w:t>га) ;</w:t>
      </w:r>
    </w:p>
    <w:p w:rsidR="004676E4" w:rsidRPr="0096155C" w:rsidRDefault="004676E4" w:rsidP="004676E4">
      <w:pPr>
        <w:rPr>
          <w:sz w:val="22"/>
          <w:szCs w:val="22"/>
        </w:rPr>
      </w:pPr>
    </w:p>
    <w:p w:rsidR="004676E4" w:rsidRPr="00F129AE" w:rsidRDefault="004676E4" w:rsidP="004676E4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  <w:r w:rsidRPr="00F129AE">
        <w:rPr>
          <w:b/>
          <w:bCs/>
          <w:color w:val="000000"/>
          <w:sz w:val="22"/>
          <w:szCs w:val="22"/>
        </w:rPr>
        <w:lastRenderedPageBreak/>
        <w:t>РАСХОДЫ БЮДЖЕТА АЛЫМОВСКОГО СЕЛЬСКОГО ПОСЕЛЕНИЯ ЗА   202</w:t>
      </w:r>
      <w:r>
        <w:rPr>
          <w:b/>
          <w:bCs/>
          <w:color w:val="000000"/>
          <w:sz w:val="22"/>
          <w:szCs w:val="22"/>
        </w:rPr>
        <w:t>3</w:t>
      </w:r>
      <w:r w:rsidRPr="00F129AE">
        <w:rPr>
          <w:b/>
          <w:bCs/>
          <w:color w:val="000000"/>
          <w:sz w:val="22"/>
          <w:szCs w:val="22"/>
        </w:rPr>
        <w:t xml:space="preserve"> г.</w:t>
      </w:r>
    </w:p>
    <w:p w:rsidR="004676E4" w:rsidRPr="00F129AE" w:rsidRDefault="004676E4" w:rsidP="004676E4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4676E4" w:rsidRPr="00F129AE" w:rsidRDefault="004676E4" w:rsidP="004676E4">
      <w:pPr>
        <w:jc w:val="center"/>
        <w:rPr>
          <w:b/>
          <w:bCs/>
          <w:sz w:val="22"/>
          <w:szCs w:val="22"/>
        </w:rPr>
      </w:pPr>
      <w:r w:rsidRPr="00F129AE">
        <w:rPr>
          <w:b/>
          <w:bCs/>
          <w:sz w:val="22"/>
          <w:szCs w:val="22"/>
        </w:rPr>
        <w:t>Мероприятия, проводимые администрацией Алымовского сельского поселения в рамках закрепленных полномочий</w:t>
      </w: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 w:rsidRPr="00F129AE">
        <w:rPr>
          <w:b/>
          <w:bCs/>
          <w:i/>
          <w:sz w:val="22"/>
          <w:szCs w:val="22"/>
          <w:u w:val="single"/>
        </w:rPr>
        <w:t>Дорожная деятельность</w:t>
      </w:r>
      <w:r>
        <w:rPr>
          <w:b/>
          <w:bCs/>
          <w:i/>
          <w:sz w:val="22"/>
          <w:szCs w:val="22"/>
          <w:u w:val="single"/>
        </w:rPr>
        <w:t xml:space="preserve"> и организация освещения улиц</w:t>
      </w:r>
      <w:r w:rsidRPr="00F129AE">
        <w:rPr>
          <w:b/>
          <w:bCs/>
          <w:i/>
          <w:sz w:val="22"/>
          <w:szCs w:val="22"/>
          <w:u w:val="single"/>
        </w:rPr>
        <w:t>.</w:t>
      </w:r>
    </w:p>
    <w:p w:rsidR="004676E4" w:rsidRPr="00F129AE" w:rsidRDefault="004676E4" w:rsidP="004676E4">
      <w:pPr>
        <w:tabs>
          <w:tab w:val="left" w:pos="0"/>
        </w:tabs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>В 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</w:t>
      </w:r>
      <w:r w:rsidRPr="00F129AE">
        <w:rPr>
          <w:bCs/>
          <w:sz w:val="22"/>
          <w:szCs w:val="22"/>
        </w:rPr>
        <w:t xml:space="preserve"> средства дорожного фонда  в размере </w:t>
      </w:r>
      <w:r w:rsidRPr="00EF545E">
        <w:rPr>
          <w:b/>
          <w:bCs/>
          <w:sz w:val="22"/>
          <w:szCs w:val="22"/>
        </w:rPr>
        <w:t>817,49</w:t>
      </w:r>
      <w:r>
        <w:rPr>
          <w:b/>
          <w:bCs/>
          <w:sz w:val="22"/>
          <w:szCs w:val="22"/>
        </w:rPr>
        <w:t xml:space="preserve"> тыс</w:t>
      </w:r>
      <w:proofErr w:type="gramStart"/>
      <w:r>
        <w:rPr>
          <w:b/>
          <w:bCs/>
          <w:sz w:val="22"/>
          <w:szCs w:val="22"/>
        </w:rPr>
        <w:t>.</w:t>
      </w:r>
      <w:r w:rsidRPr="00F129AE">
        <w:rPr>
          <w:b/>
          <w:bCs/>
          <w:sz w:val="22"/>
          <w:szCs w:val="22"/>
        </w:rPr>
        <w:t>р</w:t>
      </w:r>
      <w:proofErr w:type="gramEnd"/>
      <w:r w:rsidRPr="00F129AE">
        <w:rPr>
          <w:b/>
          <w:bCs/>
          <w:sz w:val="22"/>
          <w:szCs w:val="22"/>
        </w:rPr>
        <w:t>уб.</w:t>
      </w:r>
      <w:r w:rsidRPr="00F129AE">
        <w:rPr>
          <w:bCs/>
          <w:sz w:val="22"/>
          <w:szCs w:val="22"/>
        </w:rPr>
        <w:t xml:space="preserve"> были израсходованы на следующие виды работ: </w:t>
      </w:r>
    </w:p>
    <w:p w:rsidR="004676E4" w:rsidRPr="00F129AE" w:rsidRDefault="004676E4" w:rsidP="004676E4">
      <w:pPr>
        <w:tabs>
          <w:tab w:val="left" w:pos="0"/>
        </w:tabs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Дорожное освещение на сумму </w:t>
      </w:r>
      <w:r w:rsidRPr="00EF545E">
        <w:rPr>
          <w:b/>
          <w:bCs/>
          <w:sz w:val="22"/>
          <w:szCs w:val="22"/>
        </w:rPr>
        <w:t>71,1 тыс. руб.;</w:t>
      </w:r>
    </w:p>
    <w:p w:rsidR="004676E4" w:rsidRPr="00F129AE" w:rsidRDefault="004676E4" w:rsidP="004676E4">
      <w:pPr>
        <w:tabs>
          <w:tab w:val="left" w:pos="0"/>
        </w:tabs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Содержание  дорог (очистка от снега, грейдирование, частичная отсыпка улиц) на сумму </w:t>
      </w:r>
      <w:r w:rsidRPr="00EF545E">
        <w:rPr>
          <w:b/>
          <w:bCs/>
          <w:sz w:val="22"/>
          <w:szCs w:val="22"/>
        </w:rPr>
        <w:t>527,41 тыс. руб.</w:t>
      </w:r>
    </w:p>
    <w:p w:rsidR="004676E4" w:rsidRPr="00EF545E" w:rsidRDefault="004676E4" w:rsidP="004676E4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Приобретение  светодиодных светильников на сумму </w:t>
      </w:r>
      <w:r>
        <w:rPr>
          <w:b/>
          <w:bCs/>
          <w:sz w:val="22"/>
          <w:szCs w:val="22"/>
        </w:rPr>
        <w:t>70,28</w:t>
      </w:r>
      <w:r w:rsidRPr="00EF545E">
        <w:rPr>
          <w:b/>
          <w:bCs/>
          <w:sz w:val="22"/>
          <w:szCs w:val="22"/>
        </w:rPr>
        <w:t xml:space="preserve"> тыс. руб.</w:t>
      </w:r>
    </w:p>
    <w:p w:rsidR="004676E4" w:rsidRPr="00EF545E" w:rsidRDefault="004676E4" w:rsidP="004676E4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Приобретение дорожных знаков на су</w:t>
      </w:r>
      <w:r w:rsidRPr="00F129AE">
        <w:rPr>
          <w:bCs/>
          <w:sz w:val="22"/>
          <w:szCs w:val="22"/>
        </w:rPr>
        <w:t xml:space="preserve">мму </w:t>
      </w:r>
      <w:r w:rsidRPr="00EF545E">
        <w:rPr>
          <w:b/>
          <w:bCs/>
          <w:sz w:val="22"/>
          <w:szCs w:val="22"/>
        </w:rPr>
        <w:t>22,16 тыс. руб.</w:t>
      </w:r>
    </w:p>
    <w:p w:rsidR="004676E4" w:rsidRPr="00EF545E" w:rsidRDefault="004676E4" w:rsidP="004676E4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Аренда  </w:t>
      </w:r>
      <w:proofErr w:type="gramStart"/>
      <w:r w:rsidRPr="00F129AE">
        <w:rPr>
          <w:bCs/>
          <w:sz w:val="22"/>
          <w:szCs w:val="22"/>
        </w:rPr>
        <w:t>ВЛ</w:t>
      </w:r>
      <w:proofErr w:type="gramEnd"/>
      <w:r w:rsidRPr="00F129AE">
        <w:rPr>
          <w:bCs/>
          <w:sz w:val="22"/>
          <w:szCs w:val="22"/>
        </w:rPr>
        <w:t xml:space="preserve"> уличного освещения на сумму </w:t>
      </w:r>
      <w:r w:rsidRPr="00EF545E">
        <w:rPr>
          <w:b/>
          <w:bCs/>
          <w:sz w:val="22"/>
          <w:szCs w:val="22"/>
        </w:rPr>
        <w:t>126,54 тыс. руб.</w:t>
      </w:r>
    </w:p>
    <w:p w:rsidR="004676E4" w:rsidRDefault="004676E4" w:rsidP="004676E4">
      <w:p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>В 202</w:t>
      </w:r>
      <w:r>
        <w:rPr>
          <w:bCs/>
          <w:sz w:val="22"/>
          <w:szCs w:val="22"/>
        </w:rPr>
        <w:t>4</w:t>
      </w:r>
      <w:r w:rsidRPr="00F129AE">
        <w:rPr>
          <w:bCs/>
          <w:sz w:val="22"/>
          <w:szCs w:val="22"/>
        </w:rPr>
        <w:t xml:space="preserve"> году размер дорожного фонда прогнозируется на сумму </w:t>
      </w:r>
      <w:r w:rsidRPr="00EF545E">
        <w:rPr>
          <w:b/>
          <w:bCs/>
          <w:sz w:val="22"/>
          <w:szCs w:val="22"/>
        </w:rPr>
        <w:t>853,45 тыс. руб.</w:t>
      </w:r>
    </w:p>
    <w:p w:rsidR="004676E4" w:rsidRPr="00EF545E" w:rsidRDefault="004676E4" w:rsidP="004676E4">
      <w:p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А также на обеспечение безопасности пешеходов (мостки  на ледовой переправе в Никулина) планируется сумма </w:t>
      </w:r>
      <w:r w:rsidRPr="00EF545E">
        <w:rPr>
          <w:b/>
          <w:bCs/>
          <w:sz w:val="22"/>
          <w:szCs w:val="22"/>
        </w:rPr>
        <w:t>2 081,6 тыс. руб.</w:t>
      </w: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Связь и интернет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территории с. Алымовка  и д. Салтыкова установлены вышки сотовой связи Теле</w:t>
      </w:r>
      <w:proofErr w:type="gramStart"/>
      <w:r>
        <w:rPr>
          <w:bCs/>
          <w:sz w:val="22"/>
          <w:szCs w:val="22"/>
        </w:rPr>
        <w:t>2</w:t>
      </w:r>
      <w:proofErr w:type="gramEnd"/>
      <w:r w:rsidRPr="00F129AE">
        <w:rPr>
          <w:bCs/>
          <w:sz w:val="22"/>
          <w:szCs w:val="22"/>
        </w:rPr>
        <w:t>.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Население продолжает пользоваться услугами КиренскНет.</w:t>
      </w:r>
    </w:p>
    <w:p w:rsidR="004676E4" w:rsidRDefault="004676E4" w:rsidP="004676E4">
      <w:pPr>
        <w:rPr>
          <w:b/>
          <w:bCs/>
          <w:i/>
          <w:sz w:val="22"/>
          <w:szCs w:val="22"/>
          <w:u w:val="single"/>
        </w:rPr>
      </w:pP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 w:rsidRPr="00F129AE">
        <w:rPr>
          <w:b/>
          <w:bCs/>
          <w:i/>
          <w:sz w:val="22"/>
          <w:szCs w:val="22"/>
          <w:u w:val="single"/>
        </w:rPr>
        <w:t>Содержание мест захоронения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На кладбищах  Алымовки и Никулина  </w:t>
      </w:r>
      <w:r>
        <w:rPr>
          <w:bCs/>
          <w:sz w:val="22"/>
          <w:szCs w:val="22"/>
        </w:rPr>
        <w:t>п</w:t>
      </w:r>
      <w:r w:rsidRPr="00F129AE">
        <w:rPr>
          <w:bCs/>
          <w:sz w:val="22"/>
          <w:szCs w:val="22"/>
        </w:rPr>
        <w:t>роводилось  скашивание  травы и вывоз мусора.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Был заключен договор на </w:t>
      </w:r>
      <w:r>
        <w:rPr>
          <w:bCs/>
          <w:sz w:val="22"/>
          <w:szCs w:val="22"/>
        </w:rPr>
        <w:t>акарицидную обработку кладбищ</w:t>
      </w:r>
      <w:r w:rsidRPr="00F129AE">
        <w:rPr>
          <w:bCs/>
          <w:sz w:val="22"/>
          <w:szCs w:val="22"/>
        </w:rPr>
        <w:t xml:space="preserve"> </w:t>
      </w:r>
      <w:r w:rsidRPr="00470E41">
        <w:rPr>
          <w:b/>
          <w:bCs/>
          <w:sz w:val="22"/>
          <w:szCs w:val="22"/>
        </w:rPr>
        <w:t>(29,14 тыс. руб.)</w:t>
      </w: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 w:rsidRPr="00F129AE">
        <w:rPr>
          <w:b/>
          <w:bCs/>
          <w:i/>
          <w:sz w:val="22"/>
          <w:szCs w:val="22"/>
          <w:u w:val="single"/>
        </w:rPr>
        <w:t xml:space="preserve">Противопожарные </w:t>
      </w:r>
      <w:r>
        <w:rPr>
          <w:b/>
          <w:bCs/>
          <w:i/>
          <w:sz w:val="22"/>
          <w:szCs w:val="22"/>
          <w:u w:val="single"/>
        </w:rPr>
        <w:t xml:space="preserve">и противопаводковые </w:t>
      </w:r>
      <w:r w:rsidRPr="00F129AE">
        <w:rPr>
          <w:b/>
          <w:bCs/>
          <w:i/>
          <w:sz w:val="22"/>
          <w:szCs w:val="22"/>
          <w:u w:val="single"/>
        </w:rPr>
        <w:t>мероприятия</w:t>
      </w:r>
    </w:p>
    <w:p w:rsidR="004676E4" w:rsidRPr="00F129AE" w:rsidRDefault="004676E4" w:rsidP="004676E4">
      <w:pPr>
        <w:jc w:val="both"/>
        <w:rPr>
          <w:sz w:val="22"/>
          <w:szCs w:val="22"/>
        </w:rPr>
      </w:pPr>
      <w:r w:rsidRPr="00F129AE">
        <w:rPr>
          <w:sz w:val="22"/>
          <w:szCs w:val="22"/>
        </w:rPr>
        <w:t>Периодически проводился инструктаж населения,  очистка от мусора населенных пунктов</w:t>
      </w:r>
      <w:r>
        <w:rPr>
          <w:sz w:val="22"/>
          <w:szCs w:val="22"/>
        </w:rPr>
        <w:t>.</w:t>
      </w:r>
    </w:p>
    <w:p w:rsidR="004676E4" w:rsidRPr="00F129AE" w:rsidRDefault="004676E4" w:rsidP="004676E4">
      <w:pPr>
        <w:jc w:val="both"/>
        <w:rPr>
          <w:sz w:val="22"/>
          <w:szCs w:val="22"/>
        </w:rPr>
      </w:pPr>
      <w:r w:rsidRPr="00F129AE">
        <w:rPr>
          <w:sz w:val="22"/>
          <w:szCs w:val="22"/>
        </w:rPr>
        <w:tab/>
        <w:t xml:space="preserve">Для защиты населенных пунктов организована 1 добровольная пожарная дружина в составе  </w:t>
      </w:r>
      <w:r>
        <w:rPr>
          <w:sz w:val="22"/>
          <w:szCs w:val="22"/>
        </w:rPr>
        <w:t>4</w:t>
      </w:r>
      <w:r w:rsidRPr="00F129AE">
        <w:rPr>
          <w:sz w:val="22"/>
          <w:szCs w:val="22"/>
        </w:rPr>
        <w:t xml:space="preserve"> человек. </w:t>
      </w:r>
    </w:p>
    <w:p w:rsidR="004676E4" w:rsidRPr="00F129AE" w:rsidRDefault="004676E4" w:rsidP="004676E4">
      <w:pPr>
        <w:jc w:val="both"/>
        <w:rPr>
          <w:sz w:val="22"/>
          <w:szCs w:val="22"/>
        </w:rPr>
      </w:pPr>
      <w:r w:rsidRPr="00F129AE">
        <w:rPr>
          <w:sz w:val="22"/>
          <w:szCs w:val="22"/>
        </w:rPr>
        <w:t xml:space="preserve">Для тушения пожаров привлекаются трактора ЮМЗ с емкостью 3 м3 с </w:t>
      </w:r>
      <w:proofErr w:type="spellStart"/>
      <w:r w:rsidRPr="00F129AE">
        <w:rPr>
          <w:sz w:val="22"/>
          <w:szCs w:val="22"/>
        </w:rPr>
        <w:t>мотопомпой</w:t>
      </w:r>
      <w:proofErr w:type="spellEnd"/>
      <w:r w:rsidRPr="00F129AE">
        <w:rPr>
          <w:sz w:val="22"/>
          <w:szCs w:val="22"/>
        </w:rPr>
        <w:t xml:space="preserve"> (в </w:t>
      </w:r>
      <w:proofErr w:type="spellStart"/>
      <w:r w:rsidRPr="00F129AE">
        <w:rPr>
          <w:sz w:val="22"/>
          <w:szCs w:val="22"/>
        </w:rPr>
        <w:t>Алымовке</w:t>
      </w:r>
      <w:proofErr w:type="spellEnd"/>
      <w:r w:rsidRPr="00F129AE">
        <w:rPr>
          <w:sz w:val="22"/>
          <w:szCs w:val="22"/>
        </w:rPr>
        <w:t xml:space="preserve">) и МТЗ-82 с емкостью 2 м3 с </w:t>
      </w:r>
      <w:proofErr w:type="spellStart"/>
      <w:r w:rsidRPr="00F129AE">
        <w:rPr>
          <w:sz w:val="22"/>
          <w:szCs w:val="22"/>
        </w:rPr>
        <w:t>мотопомпой</w:t>
      </w:r>
      <w:proofErr w:type="spellEnd"/>
      <w:r w:rsidRPr="00F129AE">
        <w:rPr>
          <w:sz w:val="22"/>
          <w:szCs w:val="22"/>
        </w:rPr>
        <w:t xml:space="preserve"> (в Никулина). Пожарный автомобиль ЗИЛ 131 АЦ40 емкостью 2</w:t>
      </w:r>
      <w:r>
        <w:rPr>
          <w:sz w:val="22"/>
          <w:szCs w:val="22"/>
        </w:rPr>
        <w:t>,4</w:t>
      </w:r>
      <w:r w:rsidRPr="00F129AE">
        <w:rPr>
          <w:sz w:val="22"/>
          <w:szCs w:val="22"/>
        </w:rPr>
        <w:t xml:space="preserve"> м3.</w:t>
      </w:r>
    </w:p>
    <w:p w:rsidR="004676E4" w:rsidRDefault="004676E4" w:rsidP="004676E4">
      <w:pPr>
        <w:jc w:val="both"/>
        <w:rPr>
          <w:sz w:val="22"/>
          <w:szCs w:val="22"/>
        </w:rPr>
      </w:pPr>
      <w:r w:rsidRPr="00F129AE">
        <w:rPr>
          <w:sz w:val="22"/>
          <w:szCs w:val="22"/>
        </w:rPr>
        <w:t>В 202</w:t>
      </w:r>
      <w:r>
        <w:rPr>
          <w:sz w:val="22"/>
          <w:szCs w:val="22"/>
        </w:rPr>
        <w:t>3</w:t>
      </w:r>
      <w:r w:rsidRPr="00F129AE">
        <w:rPr>
          <w:sz w:val="22"/>
          <w:szCs w:val="22"/>
        </w:rPr>
        <w:t xml:space="preserve"> году  на территории  был зафиксирован  случа</w:t>
      </w:r>
      <w:r>
        <w:rPr>
          <w:sz w:val="22"/>
          <w:szCs w:val="22"/>
        </w:rPr>
        <w:t>й</w:t>
      </w:r>
      <w:r w:rsidRPr="00F129AE">
        <w:rPr>
          <w:sz w:val="22"/>
          <w:szCs w:val="22"/>
        </w:rPr>
        <w:t xml:space="preserve"> возникновения пожар</w:t>
      </w:r>
      <w:r>
        <w:rPr>
          <w:sz w:val="22"/>
          <w:szCs w:val="22"/>
        </w:rPr>
        <w:t xml:space="preserve">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с. Алымовка.</w:t>
      </w:r>
    </w:p>
    <w:p w:rsidR="004676E4" w:rsidRPr="00F129AE" w:rsidRDefault="004676E4" w:rsidP="004676E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129AE">
        <w:rPr>
          <w:sz w:val="22"/>
          <w:szCs w:val="22"/>
        </w:rPr>
        <w:t>роводи</w:t>
      </w:r>
      <w:r>
        <w:rPr>
          <w:sz w:val="22"/>
          <w:szCs w:val="22"/>
        </w:rPr>
        <w:t>лись</w:t>
      </w:r>
      <w:r w:rsidRPr="00F129AE">
        <w:rPr>
          <w:sz w:val="22"/>
          <w:szCs w:val="22"/>
        </w:rPr>
        <w:t xml:space="preserve"> превентивны</w:t>
      </w:r>
      <w:r>
        <w:rPr>
          <w:sz w:val="22"/>
          <w:szCs w:val="22"/>
        </w:rPr>
        <w:t>е</w:t>
      </w:r>
      <w:r w:rsidRPr="00F129AE">
        <w:rPr>
          <w:sz w:val="22"/>
          <w:szCs w:val="22"/>
        </w:rPr>
        <w:t xml:space="preserve"> мероприятия  (противопожарная опашка и скашивание травы на сумму </w:t>
      </w:r>
      <w:r w:rsidRPr="00470E41">
        <w:rPr>
          <w:b/>
          <w:sz w:val="22"/>
          <w:szCs w:val="22"/>
        </w:rPr>
        <w:t xml:space="preserve">101,05 </w:t>
      </w:r>
      <w:r>
        <w:rPr>
          <w:b/>
          <w:sz w:val="22"/>
          <w:szCs w:val="22"/>
        </w:rPr>
        <w:t xml:space="preserve">тыс. </w:t>
      </w:r>
      <w:r w:rsidRPr="00470E41">
        <w:rPr>
          <w:b/>
          <w:sz w:val="22"/>
          <w:szCs w:val="22"/>
        </w:rPr>
        <w:t>руб.</w:t>
      </w:r>
      <w:r w:rsidRPr="00F129AE">
        <w:rPr>
          <w:sz w:val="22"/>
          <w:szCs w:val="22"/>
        </w:rPr>
        <w:t xml:space="preserve">). </w:t>
      </w:r>
    </w:p>
    <w:p w:rsidR="004676E4" w:rsidRPr="00F129AE" w:rsidRDefault="004676E4" w:rsidP="004676E4">
      <w:pPr>
        <w:ind w:firstLine="708"/>
        <w:jc w:val="both"/>
        <w:rPr>
          <w:sz w:val="22"/>
          <w:szCs w:val="22"/>
        </w:rPr>
      </w:pPr>
      <w:r w:rsidRPr="00F129AE">
        <w:rPr>
          <w:sz w:val="22"/>
          <w:szCs w:val="22"/>
        </w:rPr>
        <w:t>Приобретен ГСМ на  пожарную машину (</w:t>
      </w:r>
      <w:r w:rsidRPr="006960E2">
        <w:rPr>
          <w:b/>
          <w:sz w:val="22"/>
          <w:szCs w:val="22"/>
        </w:rPr>
        <w:t>28,15 тыс. руб.</w:t>
      </w:r>
      <w:r w:rsidRPr="00F129AE">
        <w:rPr>
          <w:sz w:val="22"/>
          <w:szCs w:val="22"/>
        </w:rPr>
        <w:t>)</w:t>
      </w:r>
    </w:p>
    <w:p w:rsidR="004676E4" w:rsidRPr="00F129AE" w:rsidRDefault="004676E4" w:rsidP="004676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Зас</w:t>
      </w:r>
      <w:r w:rsidRPr="00F129AE">
        <w:rPr>
          <w:sz w:val="22"/>
          <w:szCs w:val="22"/>
        </w:rPr>
        <w:t>трахован</w:t>
      </w:r>
      <w:r>
        <w:rPr>
          <w:sz w:val="22"/>
          <w:szCs w:val="22"/>
        </w:rPr>
        <w:t>а пожарная машина и</w:t>
      </w:r>
      <w:r w:rsidRPr="00F129AE">
        <w:rPr>
          <w:sz w:val="22"/>
          <w:szCs w:val="22"/>
        </w:rPr>
        <w:t xml:space="preserve"> уплачен транспортный налог (</w:t>
      </w:r>
      <w:r w:rsidRPr="006960E2">
        <w:rPr>
          <w:b/>
          <w:sz w:val="22"/>
          <w:szCs w:val="22"/>
        </w:rPr>
        <w:t>11,22 тыс. руб.</w:t>
      </w:r>
      <w:r w:rsidRPr="00F129AE">
        <w:rPr>
          <w:sz w:val="22"/>
          <w:szCs w:val="22"/>
        </w:rPr>
        <w:t>)</w:t>
      </w:r>
    </w:p>
    <w:p w:rsidR="004676E4" w:rsidRDefault="004676E4" w:rsidP="004676E4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Закуплены раскладушки на ПВР на сумму </w:t>
      </w:r>
      <w:r w:rsidRPr="006960E2">
        <w:rPr>
          <w:b/>
          <w:sz w:val="22"/>
          <w:szCs w:val="22"/>
        </w:rPr>
        <w:t>55,0 тыс. руб.</w:t>
      </w:r>
    </w:p>
    <w:p w:rsidR="004676E4" w:rsidRDefault="004676E4" w:rsidP="004676E4">
      <w:pPr>
        <w:ind w:firstLine="708"/>
        <w:jc w:val="both"/>
        <w:rPr>
          <w:sz w:val="22"/>
          <w:szCs w:val="22"/>
        </w:rPr>
      </w:pPr>
      <w:r w:rsidRPr="00EE0DF0">
        <w:rPr>
          <w:sz w:val="22"/>
          <w:szCs w:val="22"/>
        </w:rPr>
        <w:t>Приобретены</w:t>
      </w:r>
      <w:r>
        <w:rPr>
          <w:sz w:val="22"/>
          <w:szCs w:val="22"/>
        </w:rPr>
        <w:t>:</w:t>
      </w:r>
    </w:p>
    <w:p w:rsidR="004676E4" w:rsidRDefault="004676E4" w:rsidP="004676E4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EE0DF0">
        <w:rPr>
          <w:sz w:val="22"/>
          <w:szCs w:val="22"/>
        </w:rPr>
        <w:t xml:space="preserve">  аншлаги на сумму </w:t>
      </w:r>
      <w:r w:rsidRPr="00EE0DF0">
        <w:rPr>
          <w:b/>
          <w:sz w:val="22"/>
          <w:szCs w:val="22"/>
        </w:rPr>
        <w:t>55,08</w:t>
      </w:r>
      <w:r>
        <w:rPr>
          <w:b/>
          <w:sz w:val="22"/>
          <w:szCs w:val="22"/>
        </w:rPr>
        <w:t xml:space="preserve"> тыс. руб.</w:t>
      </w:r>
    </w:p>
    <w:p w:rsidR="004676E4" w:rsidRDefault="004676E4" w:rsidP="004676E4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129AE">
        <w:rPr>
          <w:sz w:val="22"/>
          <w:szCs w:val="22"/>
        </w:rPr>
        <w:t>пожарные извещатели (</w:t>
      </w:r>
      <w:r w:rsidRPr="006960E2">
        <w:rPr>
          <w:b/>
          <w:sz w:val="22"/>
          <w:szCs w:val="22"/>
        </w:rPr>
        <w:t>11,00 тыс. руб.)</w:t>
      </w:r>
    </w:p>
    <w:p w:rsidR="004676E4" w:rsidRDefault="004676E4" w:rsidP="004676E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EE0DF0">
        <w:rPr>
          <w:sz w:val="22"/>
          <w:szCs w:val="22"/>
        </w:rPr>
        <w:t xml:space="preserve"> пила</w:t>
      </w:r>
      <w:r>
        <w:rPr>
          <w:b/>
          <w:sz w:val="22"/>
          <w:szCs w:val="22"/>
        </w:rPr>
        <w:t xml:space="preserve"> (21,00 тыс. руб.)</w:t>
      </w:r>
    </w:p>
    <w:p w:rsidR="004676E4" w:rsidRPr="00F129AE" w:rsidRDefault="004676E4" w:rsidP="004676E4">
      <w:pPr>
        <w:jc w:val="both"/>
        <w:rPr>
          <w:b/>
          <w:i/>
          <w:sz w:val="22"/>
          <w:szCs w:val="22"/>
          <w:u w:val="single"/>
        </w:rPr>
      </w:pPr>
    </w:p>
    <w:p w:rsidR="004676E4" w:rsidRPr="00F129AE" w:rsidRDefault="004676E4" w:rsidP="004676E4">
      <w:pPr>
        <w:jc w:val="both"/>
        <w:rPr>
          <w:b/>
          <w:i/>
          <w:sz w:val="22"/>
          <w:szCs w:val="22"/>
          <w:u w:val="single"/>
        </w:rPr>
      </w:pPr>
      <w:r w:rsidRPr="00F129AE">
        <w:rPr>
          <w:b/>
          <w:i/>
          <w:sz w:val="22"/>
          <w:szCs w:val="22"/>
          <w:u w:val="single"/>
        </w:rPr>
        <w:t>Работа с детьми и молодежью</w:t>
      </w:r>
    </w:p>
    <w:p w:rsidR="004676E4" w:rsidRPr="00EE0DF0" w:rsidRDefault="004676E4" w:rsidP="004676E4">
      <w:pPr>
        <w:jc w:val="both"/>
        <w:rPr>
          <w:b/>
          <w:sz w:val="22"/>
          <w:szCs w:val="22"/>
        </w:rPr>
      </w:pPr>
      <w:r w:rsidRPr="00F129AE">
        <w:rPr>
          <w:sz w:val="22"/>
          <w:szCs w:val="22"/>
        </w:rPr>
        <w:t xml:space="preserve">Проводились работы по уничтожению конопли </w:t>
      </w:r>
      <w:r w:rsidRPr="00EE0DF0">
        <w:rPr>
          <w:b/>
          <w:sz w:val="22"/>
          <w:szCs w:val="22"/>
        </w:rPr>
        <w:t>(50,00 тыс. руб.)</w:t>
      </w:r>
    </w:p>
    <w:p w:rsidR="004676E4" w:rsidRDefault="004676E4" w:rsidP="004676E4">
      <w:pPr>
        <w:jc w:val="both"/>
        <w:rPr>
          <w:b/>
          <w:sz w:val="22"/>
          <w:szCs w:val="22"/>
        </w:rPr>
      </w:pPr>
      <w:r w:rsidRPr="00F129AE">
        <w:rPr>
          <w:sz w:val="22"/>
          <w:szCs w:val="22"/>
        </w:rPr>
        <w:t xml:space="preserve">Поощрялись хорошисты грамотой и сувениром </w:t>
      </w:r>
      <w:r w:rsidRPr="00EE0DF0">
        <w:rPr>
          <w:b/>
          <w:sz w:val="22"/>
          <w:szCs w:val="22"/>
        </w:rPr>
        <w:t>(15,00 тыс. руб.)</w:t>
      </w:r>
    </w:p>
    <w:p w:rsidR="004676E4" w:rsidRDefault="004676E4" w:rsidP="004676E4">
      <w:pPr>
        <w:jc w:val="both"/>
        <w:rPr>
          <w:b/>
          <w:sz w:val="22"/>
          <w:szCs w:val="22"/>
        </w:rPr>
      </w:pPr>
    </w:p>
    <w:p w:rsidR="004676E4" w:rsidRPr="00F129AE" w:rsidRDefault="004676E4" w:rsidP="004676E4">
      <w:pPr>
        <w:pStyle w:val="paragraphscx32627041"/>
        <w:spacing w:before="0" w:beforeAutospacing="0" w:after="0" w:afterAutospacing="0"/>
        <w:jc w:val="both"/>
        <w:textAlignment w:val="baseline"/>
        <w:rPr>
          <w:b/>
          <w:bCs/>
          <w:i/>
          <w:sz w:val="22"/>
          <w:szCs w:val="22"/>
          <w:u w:val="single"/>
        </w:rPr>
      </w:pPr>
      <w:r w:rsidRPr="00F129AE">
        <w:rPr>
          <w:b/>
          <w:bCs/>
          <w:i/>
          <w:sz w:val="22"/>
          <w:szCs w:val="22"/>
          <w:u w:val="single"/>
        </w:rPr>
        <w:t>Организация благоустройства и озеленения территории поселения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          С апреля по октябрь был организован и проведен субботник, в котором принимали участие сотрудники администрации, учащиеся и работники школы, дома культуры, библиотеки, организаций и предприятий всех форм собственности, и жители поселения. В ходе этих мероприятий очищались от мусора улицы, прилегающие территории организаций, и частных домов.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   За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год выписано </w:t>
      </w:r>
      <w:r>
        <w:rPr>
          <w:bCs/>
          <w:sz w:val="22"/>
          <w:szCs w:val="22"/>
        </w:rPr>
        <w:t>9</w:t>
      </w:r>
      <w:r w:rsidRPr="00F129AE">
        <w:rPr>
          <w:bCs/>
          <w:sz w:val="22"/>
          <w:szCs w:val="22"/>
        </w:rPr>
        <w:t xml:space="preserve">  предписаний. 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   В 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 году была проведена следующая работа по благоустройству территории:</w:t>
      </w:r>
    </w:p>
    <w:p w:rsidR="004676E4" w:rsidRDefault="004676E4" w:rsidP="004676E4">
      <w:pPr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с</w:t>
      </w:r>
      <w:r w:rsidRPr="00F129AE">
        <w:rPr>
          <w:bCs/>
          <w:sz w:val="22"/>
          <w:szCs w:val="22"/>
        </w:rPr>
        <w:t>огласован</w:t>
      </w:r>
      <w:r>
        <w:rPr>
          <w:bCs/>
          <w:sz w:val="22"/>
          <w:szCs w:val="22"/>
        </w:rPr>
        <w:t>о</w:t>
      </w:r>
      <w:r w:rsidRPr="00F129AE">
        <w:rPr>
          <w:bCs/>
          <w:sz w:val="22"/>
          <w:szCs w:val="22"/>
        </w:rPr>
        <w:t xml:space="preserve"> с </w:t>
      </w:r>
      <w:proofErr w:type="spellStart"/>
      <w:r w:rsidRPr="00F129AE">
        <w:rPr>
          <w:bCs/>
          <w:sz w:val="22"/>
          <w:szCs w:val="22"/>
        </w:rPr>
        <w:t>Роспотребнадзором</w:t>
      </w:r>
      <w:proofErr w:type="spellEnd"/>
      <w:r>
        <w:rPr>
          <w:bCs/>
          <w:sz w:val="22"/>
          <w:szCs w:val="22"/>
        </w:rPr>
        <w:t xml:space="preserve"> зона санитарной охраны в с. Банщиково </w:t>
      </w:r>
      <w:r w:rsidRPr="00EE0DF0">
        <w:rPr>
          <w:b/>
          <w:bCs/>
          <w:sz w:val="22"/>
          <w:szCs w:val="22"/>
        </w:rPr>
        <w:t>(200,00 тыс. руб.)</w:t>
      </w:r>
    </w:p>
    <w:p w:rsidR="004676E4" w:rsidRPr="00EE0DF0" w:rsidRDefault="004676E4" w:rsidP="004676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A5060">
        <w:rPr>
          <w:bCs/>
          <w:sz w:val="22"/>
          <w:szCs w:val="22"/>
        </w:rPr>
        <w:t>оплачено технологическое присоединение к электрическим сетям скважины в с. Алымовка</w:t>
      </w:r>
      <w:r>
        <w:rPr>
          <w:b/>
          <w:bCs/>
          <w:sz w:val="22"/>
          <w:szCs w:val="22"/>
        </w:rPr>
        <w:t xml:space="preserve"> (36,28 тыс. руб.) </w:t>
      </w:r>
    </w:p>
    <w:p w:rsidR="004676E4" w:rsidRPr="007A5060" w:rsidRDefault="004676E4" w:rsidP="004676E4">
      <w:pPr>
        <w:pStyle w:val="2"/>
        <w:shd w:val="clear" w:color="auto" w:fill="auto"/>
        <w:spacing w:line="240" w:lineRule="auto"/>
        <w:ind w:right="40"/>
        <w:rPr>
          <w:b/>
          <w:bCs/>
          <w:sz w:val="22"/>
          <w:szCs w:val="22"/>
          <w:lang w:val="ru-RU"/>
        </w:rPr>
      </w:pPr>
      <w:r w:rsidRPr="00F129AE">
        <w:rPr>
          <w:bCs/>
          <w:sz w:val="22"/>
          <w:szCs w:val="22"/>
        </w:rPr>
        <w:t xml:space="preserve"> - на средства Народных инициатив </w:t>
      </w:r>
      <w:r w:rsidRPr="00F129AE">
        <w:rPr>
          <w:bCs/>
          <w:sz w:val="22"/>
          <w:szCs w:val="22"/>
          <w:lang w:val="ru-RU"/>
        </w:rPr>
        <w:t xml:space="preserve">проведена работа по </w:t>
      </w:r>
      <w:r>
        <w:rPr>
          <w:bCs/>
          <w:sz w:val="22"/>
          <w:szCs w:val="22"/>
          <w:lang w:val="ru-RU"/>
        </w:rPr>
        <w:t xml:space="preserve">приобретению и доставке спортивной </w:t>
      </w:r>
      <w:r>
        <w:rPr>
          <w:bCs/>
          <w:sz w:val="22"/>
          <w:szCs w:val="22"/>
          <w:lang w:val="ru-RU"/>
        </w:rPr>
        <w:lastRenderedPageBreak/>
        <w:t>площадки в д. Никулина</w:t>
      </w:r>
      <w:r w:rsidRPr="00F129AE">
        <w:rPr>
          <w:bCs/>
          <w:sz w:val="22"/>
          <w:szCs w:val="22"/>
          <w:lang w:val="ru-RU"/>
        </w:rPr>
        <w:t xml:space="preserve"> на сумму </w:t>
      </w:r>
      <w:r w:rsidRPr="007A5060">
        <w:rPr>
          <w:b/>
          <w:bCs/>
          <w:sz w:val="22"/>
          <w:szCs w:val="22"/>
          <w:lang w:val="ru-RU"/>
        </w:rPr>
        <w:t>404,04 тыс. руб.</w:t>
      </w:r>
    </w:p>
    <w:p w:rsidR="004676E4" w:rsidRDefault="004676E4" w:rsidP="004676E4">
      <w:pPr>
        <w:pStyle w:val="2"/>
        <w:shd w:val="clear" w:color="auto" w:fill="auto"/>
        <w:spacing w:line="240" w:lineRule="auto"/>
        <w:ind w:right="40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ч</w:t>
      </w:r>
      <w:r w:rsidRPr="00F129AE">
        <w:rPr>
          <w:bCs/>
          <w:sz w:val="22"/>
          <w:szCs w:val="22"/>
          <w:lang w:val="ru-RU"/>
        </w:rPr>
        <w:t xml:space="preserve">истилась дорога на </w:t>
      </w:r>
      <w:proofErr w:type="gramStart"/>
      <w:r w:rsidRPr="00F129AE">
        <w:rPr>
          <w:bCs/>
          <w:sz w:val="22"/>
          <w:szCs w:val="22"/>
          <w:lang w:val="ru-RU"/>
        </w:rPr>
        <w:t>свалку</w:t>
      </w:r>
      <w:proofErr w:type="gramEnd"/>
      <w:r>
        <w:rPr>
          <w:bCs/>
          <w:sz w:val="22"/>
          <w:szCs w:val="22"/>
          <w:lang w:val="ru-RU"/>
        </w:rPr>
        <w:t xml:space="preserve"> и проводилось </w:t>
      </w:r>
      <w:proofErr w:type="spellStart"/>
      <w:r>
        <w:rPr>
          <w:bCs/>
          <w:sz w:val="22"/>
          <w:szCs w:val="22"/>
          <w:lang w:val="ru-RU"/>
        </w:rPr>
        <w:t>окашивание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F129AE">
        <w:rPr>
          <w:bCs/>
          <w:sz w:val="22"/>
          <w:szCs w:val="22"/>
          <w:lang w:val="ru-RU"/>
        </w:rPr>
        <w:t xml:space="preserve"> </w:t>
      </w:r>
      <w:r w:rsidRPr="007A5060">
        <w:rPr>
          <w:b/>
          <w:bCs/>
          <w:sz w:val="22"/>
          <w:szCs w:val="22"/>
          <w:lang w:val="ru-RU"/>
        </w:rPr>
        <w:t>(87,75 тыс. руб.)</w:t>
      </w:r>
    </w:p>
    <w:p w:rsidR="004676E4" w:rsidRPr="007A5060" w:rsidRDefault="004676E4" w:rsidP="004676E4">
      <w:pPr>
        <w:pStyle w:val="2"/>
        <w:shd w:val="clear" w:color="auto" w:fill="auto"/>
        <w:spacing w:line="240" w:lineRule="auto"/>
        <w:ind w:right="4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- </w:t>
      </w:r>
      <w:r w:rsidRPr="007A5060">
        <w:rPr>
          <w:bCs/>
          <w:sz w:val="22"/>
          <w:szCs w:val="22"/>
          <w:lang w:val="ru-RU"/>
        </w:rPr>
        <w:t>приобретены аншлаги на сумму</w:t>
      </w:r>
      <w:r>
        <w:rPr>
          <w:b/>
          <w:bCs/>
          <w:sz w:val="22"/>
          <w:szCs w:val="22"/>
          <w:lang w:val="ru-RU"/>
        </w:rPr>
        <w:t xml:space="preserve"> 12,5 тыс. руб.</w:t>
      </w: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</w:p>
    <w:p w:rsidR="004676E4" w:rsidRPr="00F129AE" w:rsidRDefault="004676E4" w:rsidP="004676E4">
      <w:pPr>
        <w:rPr>
          <w:bCs/>
          <w:sz w:val="22"/>
          <w:szCs w:val="22"/>
          <w:u w:val="single"/>
        </w:rPr>
      </w:pPr>
      <w:r w:rsidRPr="00F129AE">
        <w:rPr>
          <w:b/>
          <w:bCs/>
          <w:i/>
          <w:sz w:val="22"/>
          <w:szCs w:val="22"/>
          <w:u w:val="single"/>
        </w:rPr>
        <w:t xml:space="preserve">Создание условий для организации досуга и обеспечения жителей поселения услугами организаций культуры  </w:t>
      </w:r>
    </w:p>
    <w:p w:rsidR="004676E4" w:rsidRDefault="004676E4" w:rsidP="004676E4">
      <w:pPr>
        <w:pStyle w:val="a8"/>
        <w:jc w:val="both"/>
        <w:rPr>
          <w:rStyle w:val="normaltextrunscx32627041"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 xml:space="preserve">  Для обеспечения культурного обслуживания населения в сельском поселении работает МКУ КДЦ «Вдохновение» и 2 сельских библиотеки. 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>За 202</w:t>
      </w:r>
      <w:r>
        <w:rPr>
          <w:rStyle w:val="normaltextrunscx32627041"/>
          <w:sz w:val="22"/>
          <w:szCs w:val="22"/>
        </w:rPr>
        <w:t>3</w:t>
      </w:r>
      <w:r w:rsidRPr="00F129AE">
        <w:rPr>
          <w:rStyle w:val="normaltextrunscx32627041"/>
          <w:sz w:val="22"/>
          <w:szCs w:val="22"/>
        </w:rPr>
        <w:t xml:space="preserve"> год проведено 2</w:t>
      </w:r>
      <w:r>
        <w:rPr>
          <w:rStyle w:val="normaltextrunscx32627041"/>
          <w:sz w:val="22"/>
          <w:szCs w:val="22"/>
        </w:rPr>
        <w:t>73</w:t>
      </w:r>
      <w:r w:rsidRPr="00F129AE">
        <w:rPr>
          <w:rStyle w:val="normaltextrunscx32627041"/>
          <w:sz w:val="22"/>
          <w:szCs w:val="22"/>
        </w:rPr>
        <w:t xml:space="preserve"> (</w:t>
      </w:r>
      <w:r>
        <w:rPr>
          <w:rStyle w:val="normaltextrunscx32627041"/>
          <w:sz w:val="22"/>
          <w:szCs w:val="22"/>
        </w:rPr>
        <w:t>226</w:t>
      </w:r>
      <w:r w:rsidRPr="00F129AE">
        <w:rPr>
          <w:rStyle w:val="normaltextrunscx32627041"/>
          <w:sz w:val="22"/>
          <w:szCs w:val="22"/>
        </w:rPr>
        <w:t>) культурно-массовых мероприяти</w:t>
      </w:r>
      <w:r>
        <w:rPr>
          <w:rStyle w:val="normaltextrunscx32627041"/>
          <w:sz w:val="22"/>
          <w:szCs w:val="22"/>
        </w:rPr>
        <w:t>я</w:t>
      </w:r>
      <w:r w:rsidRPr="00F129AE">
        <w:rPr>
          <w:rStyle w:val="normaltextrunscx32627041"/>
          <w:sz w:val="22"/>
          <w:szCs w:val="22"/>
        </w:rPr>
        <w:t xml:space="preserve">, в том числе  в формате </w:t>
      </w:r>
      <w:proofErr w:type="spellStart"/>
      <w:r w:rsidRPr="00F129AE">
        <w:rPr>
          <w:rStyle w:val="normaltextrunscx32627041"/>
          <w:sz w:val="22"/>
          <w:szCs w:val="22"/>
        </w:rPr>
        <w:t>онлайн</w:t>
      </w:r>
      <w:proofErr w:type="spellEnd"/>
      <w:r w:rsidRPr="00F129AE">
        <w:rPr>
          <w:rStyle w:val="normaltextrunscx32627041"/>
          <w:sz w:val="22"/>
          <w:szCs w:val="22"/>
        </w:rPr>
        <w:t xml:space="preserve">,  которые посетили 4 </w:t>
      </w:r>
      <w:r>
        <w:rPr>
          <w:rStyle w:val="normaltextrunscx32627041"/>
          <w:sz w:val="22"/>
          <w:szCs w:val="22"/>
        </w:rPr>
        <w:t>325</w:t>
      </w:r>
      <w:r w:rsidRPr="00F129AE">
        <w:rPr>
          <w:rStyle w:val="normaltextrunscx32627041"/>
          <w:sz w:val="22"/>
          <w:szCs w:val="22"/>
        </w:rPr>
        <w:t xml:space="preserve"> (</w:t>
      </w:r>
      <w:r>
        <w:rPr>
          <w:rStyle w:val="normaltextrunscx32627041"/>
          <w:sz w:val="22"/>
          <w:szCs w:val="22"/>
        </w:rPr>
        <w:t>4 095</w:t>
      </w:r>
      <w:r w:rsidRPr="00F129AE">
        <w:rPr>
          <w:rStyle w:val="normaltextrunscx32627041"/>
          <w:sz w:val="22"/>
          <w:szCs w:val="22"/>
        </w:rPr>
        <w:t xml:space="preserve">) человек. </w:t>
      </w:r>
      <w:r w:rsidRPr="00F129AE">
        <w:rPr>
          <w:sz w:val="22"/>
          <w:szCs w:val="22"/>
        </w:rPr>
        <w:t>Ведется постоянная работа с детьми в летний период</w:t>
      </w:r>
      <w:r>
        <w:rPr>
          <w:sz w:val="22"/>
          <w:szCs w:val="22"/>
        </w:rPr>
        <w:t>.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Самые значимые мероприятия: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- 23 февраля;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- 8 марта;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Проводы Зимы;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посвященные</w:t>
      </w:r>
      <w:proofErr w:type="gramEnd"/>
      <w:r>
        <w:rPr>
          <w:sz w:val="22"/>
          <w:szCs w:val="22"/>
        </w:rPr>
        <w:t xml:space="preserve"> 9 мая;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День Матери;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Юбилеи сел Никулина и Подъельник;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Новый год;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- проводились различные акции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Дню семьи,  дню пожилого человека и др.)</w:t>
      </w:r>
    </w:p>
    <w:p w:rsidR="004676E4" w:rsidRPr="001D1032" w:rsidRDefault="004676E4" w:rsidP="004676E4">
      <w:pPr>
        <w:pStyle w:val="a8"/>
        <w:jc w:val="both"/>
        <w:rPr>
          <w:rStyle w:val="normaltextrunscx32627041"/>
          <w:sz w:val="16"/>
          <w:szCs w:val="16"/>
        </w:rPr>
      </w:pPr>
    </w:p>
    <w:p w:rsidR="004676E4" w:rsidRDefault="004676E4" w:rsidP="004676E4">
      <w:pPr>
        <w:pStyle w:val="a8"/>
        <w:jc w:val="both"/>
        <w:rPr>
          <w:rStyle w:val="normaltextrunscx32627041"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На содержание культуры освоено </w:t>
      </w:r>
      <w:r w:rsidRPr="00513933">
        <w:rPr>
          <w:rStyle w:val="normaltextrunscx32627041"/>
          <w:b/>
          <w:sz w:val="22"/>
          <w:szCs w:val="22"/>
        </w:rPr>
        <w:t>16 414,1 тыс. руб.</w:t>
      </w:r>
      <w:r>
        <w:rPr>
          <w:rStyle w:val="normaltextrunscx32627041"/>
          <w:sz w:val="22"/>
          <w:szCs w:val="22"/>
        </w:rPr>
        <w:t>, в том числе: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проведение мероприятий </w:t>
      </w:r>
      <w:r w:rsidRPr="00513933">
        <w:rPr>
          <w:rStyle w:val="normaltextrunscx32627041"/>
          <w:b/>
          <w:sz w:val="22"/>
          <w:szCs w:val="22"/>
        </w:rPr>
        <w:t>11,1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приобретение основных средств </w:t>
      </w:r>
      <w:r w:rsidRPr="00513933">
        <w:rPr>
          <w:rStyle w:val="normaltextrunscx32627041"/>
          <w:b/>
          <w:sz w:val="22"/>
          <w:szCs w:val="22"/>
        </w:rPr>
        <w:t>149,6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подписка </w:t>
      </w:r>
      <w:r w:rsidRPr="00513933">
        <w:rPr>
          <w:rStyle w:val="normaltextrunscx32627041"/>
          <w:b/>
          <w:sz w:val="22"/>
          <w:szCs w:val="22"/>
        </w:rPr>
        <w:t>39,64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электроэнергия </w:t>
      </w:r>
      <w:r w:rsidRPr="00513933">
        <w:rPr>
          <w:rStyle w:val="normaltextrunscx32627041"/>
          <w:b/>
          <w:sz w:val="22"/>
          <w:szCs w:val="22"/>
        </w:rPr>
        <w:t>377,29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юбилей библиотеки </w:t>
      </w:r>
      <w:r w:rsidRPr="00513933">
        <w:rPr>
          <w:rStyle w:val="normaltextrunscx32627041"/>
          <w:b/>
          <w:sz w:val="22"/>
          <w:szCs w:val="22"/>
        </w:rPr>
        <w:t>65,66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капитальный ремонт СДК с. Алымовка </w:t>
      </w:r>
      <w:r w:rsidRPr="00513933">
        <w:rPr>
          <w:rStyle w:val="normaltextrunscx32627041"/>
          <w:b/>
          <w:sz w:val="22"/>
          <w:szCs w:val="22"/>
        </w:rPr>
        <w:t>13 848,38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заработная плата, налоги и прочее- </w:t>
      </w:r>
      <w:r w:rsidRPr="00513933">
        <w:rPr>
          <w:rStyle w:val="normaltextrunscx32627041"/>
          <w:b/>
          <w:sz w:val="22"/>
          <w:szCs w:val="22"/>
        </w:rPr>
        <w:t>1 922,43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Проведение выборов депутатов Думы</w:t>
      </w:r>
    </w:p>
    <w:p w:rsidR="004676E4" w:rsidRPr="00F129AE" w:rsidRDefault="004676E4" w:rsidP="004676E4">
      <w:pPr>
        <w:jc w:val="both"/>
        <w:rPr>
          <w:bCs/>
          <w:sz w:val="22"/>
          <w:szCs w:val="22"/>
        </w:rPr>
      </w:pPr>
      <w:r w:rsidRPr="00F129AE">
        <w:rPr>
          <w:bCs/>
          <w:sz w:val="22"/>
          <w:szCs w:val="22"/>
        </w:rPr>
        <w:t>В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г </w:t>
      </w:r>
      <w:r>
        <w:rPr>
          <w:bCs/>
          <w:sz w:val="22"/>
          <w:szCs w:val="22"/>
        </w:rPr>
        <w:t xml:space="preserve">освоено средств на сумму </w:t>
      </w:r>
      <w:r w:rsidRPr="00D71600">
        <w:rPr>
          <w:b/>
          <w:bCs/>
          <w:sz w:val="22"/>
          <w:szCs w:val="22"/>
        </w:rPr>
        <w:t xml:space="preserve">409,81 тыс. руб. 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</w:p>
    <w:p w:rsidR="004676E4" w:rsidRPr="00F129AE" w:rsidRDefault="004676E4" w:rsidP="004676E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Передача полномочий в район</w:t>
      </w:r>
    </w:p>
    <w:p w:rsidR="004676E4" w:rsidRPr="00D71600" w:rsidRDefault="004676E4" w:rsidP="004676E4">
      <w:pPr>
        <w:jc w:val="both"/>
        <w:rPr>
          <w:b/>
          <w:bCs/>
          <w:sz w:val="22"/>
          <w:szCs w:val="22"/>
        </w:rPr>
      </w:pPr>
      <w:r w:rsidRPr="00F129AE">
        <w:rPr>
          <w:bCs/>
          <w:sz w:val="22"/>
          <w:szCs w:val="22"/>
        </w:rPr>
        <w:t>В 202</w:t>
      </w:r>
      <w:r>
        <w:rPr>
          <w:bCs/>
          <w:sz w:val="22"/>
          <w:szCs w:val="22"/>
        </w:rPr>
        <w:t>3</w:t>
      </w:r>
      <w:r w:rsidRPr="00F129AE">
        <w:rPr>
          <w:bCs/>
          <w:sz w:val="22"/>
          <w:szCs w:val="22"/>
        </w:rPr>
        <w:t xml:space="preserve"> г </w:t>
      </w:r>
      <w:r>
        <w:rPr>
          <w:bCs/>
          <w:sz w:val="22"/>
          <w:szCs w:val="22"/>
        </w:rPr>
        <w:t xml:space="preserve">заключены и исполнены соглашения на сумму </w:t>
      </w:r>
      <w:r w:rsidRPr="00D71600">
        <w:rPr>
          <w:b/>
          <w:bCs/>
          <w:sz w:val="22"/>
          <w:szCs w:val="22"/>
        </w:rPr>
        <w:t xml:space="preserve">1161,76 тыс. руб. </w:t>
      </w:r>
    </w:p>
    <w:p w:rsidR="004676E4" w:rsidRDefault="004676E4" w:rsidP="004676E4">
      <w:pPr>
        <w:pStyle w:val="a8"/>
        <w:jc w:val="both"/>
        <w:rPr>
          <w:sz w:val="22"/>
          <w:szCs w:val="22"/>
        </w:rPr>
      </w:pPr>
    </w:p>
    <w:p w:rsidR="004676E4" w:rsidRDefault="004676E4" w:rsidP="004676E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Содержание  администрации</w:t>
      </w:r>
    </w:p>
    <w:p w:rsidR="004676E4" w:rsidRDefault="004676E4" w:rsidP="004676E4">
      <w:pPr>
        <w:pStyle w:val="a8"/>
        <w:jc w:val="both"/>
        <w:rPr>
          <w:rStyle w:val="normaltextrunscx32627041"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 xml:space="preserve"> Для обеспечения </w:t>
      </w:r>
      <w:r>
        <w:rPr>
          <w:rStyle w:val="normaltextrunscx32627041"/>
          <w:sz w:val="22"/>
          <w:szCs w:val="22"/>
        </w:rPr>
        <w:t xml:space="preserve">работы администрации сельского поселения запланировано и  освоено </w:t>
      </w:r>
      <w:r w:rsidRPr="00D71600">
        <w:rPr>
          <w:rStyle w:val="normaltextrunscx32627041"/>
          <w:b/>
          <w:sz w:val="22"/>
          <w:szCs w:val="22"/>
        </w:rPr>
        <w:t>5 823,8 тыс. руб.</w:t>
      </w:r>
      <w:r>
        <w:rPr>
          <w:rStyle w:val="normaltextrunscx32627041"/>
          <w:sz w:val="22"/>
          <w:szCs w:val="22"/>
        </w:rPr>
        <w:t>, в том числе: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услуги связи и интернет </w:t>
      </w:r>
      <w:r>
        <w:rPr>
          <w:rStyle w:val="normaltextrunscx32627041"/>
          <w:b/>
          <w:sz w:val="22"/>
          <w:szCs w:val="22"/>
        </w:rPr>
        <w:t>9</w:t>
      </w:r>
      <w:r w:rsidRPr="00513933">
        <w:rPr>
          <w:rStyle w:val="normaltextrunscx32627041"/>
          <w:b/>
          <w:sz w:val="22"/>
          <w:szCs w:val="22"/>
        </w:rPr>
        <w:t>1,</w:t>
      </w:r>
      <w:r>
        <w:rPr>
          <w:rStyle w:val="normaltextrunscx32627041"/>
          <w:b/>
          <w:sz w:val="22"/>
          <w:szCs w:val="22"/>
        </w:rPr>
        <w:t>0</w:t>
      </w:r>
      <w:r w:rsidRPr="00513933">
        <w:rPr>
          <w:rStyle w:val="normaltextrunscx32627041"/>
          <w:b/>
          <w:sz w:val="22"/>
          <w:szCs w:val="22"/>
        </w:rPr>
        <w:t xml:space="preserve"> тыс. руб.</w:t>
      </w:r>
    </w:p>
    <w:p w:rsidR="004676E4" w:rsidRPr="00D71600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>- з</w:t>
      </w:r>
      <w:r w:rsidRPr="00D71600">
        <w:rPr>
          <w:rStyle w:val="normaltextrunscx32627041"/>
          <w:sz w:val="22"/>
          <w:szCs w:val="22"/>
        </w:rPr>
        <w:t>акупка товаров, работ, услуг в сфере информационно-коммуникационных технологий</w:t>
      </w:r>
      <w:r>
        <w:rPr>
          <w:rStyle w:val="normaltextrunscx32627041"/>
          <w:sz w:val="22"/>
          <w:szCs w:val="22"/>
        </w:rPr>
        <w:t xml:space="preserve"> </w:t>
      </w:r>
      <w:r w:rsidRPr="00D71600">
        <w:rPr>
          <w:rStyle w:val="normaltextrunscx32627041"/>
          <w:b/>
          <w:sz w:val="22"/>
          <w:szCs w:val="22"/>
        </w:rPr>
        <w:t>110,93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приобретение основных средств </w:t>
      </w:r>
      <w:r w:rsidRPr="00513933">
        <w:rPr>
          <w:rStyle w:val="normaltextrunscx32627041"/>
          <w:b/>
          <w:sz w:val="22"/>
          <w:szCs w:val="22"/>
        </w:rPr>
        <w:t>1</w:t>
      </w:r>
      <w:r>
        <w:rPr>
          <w:rStyle w:val="normaltextrunscx32627041"/>
          <w:b/>
          <w:sz w:val="22"/>
          <w:szCs w:val="22"/>
        </w:rPr>
        <w:t>51,27</w:t>
      </w:r>
      <w:r w:rsidRPr="00513933">
        <w:rPr>
          <w:rStyle w:val="normaltextrunscx32627041"/>
          <w:b/>
          <w:sz w:val="22"/>
          <w:szCs w:val="22"/>
        </w:rPr>
        <w:t xml:space="preserve">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подписка, оплата объявлений  </w:t>
      </w:r>
      <w:r w:rsidRPr="00FA7218">
        <w:rPr>
          <w:rStyle w:val="normaltextrunscx32627041"/>
          <w:b/>
          <w:sz w:val="22"/>
          <w:szCs w:val="22"/>
        </w:rPr>
        <w:t xml:space="preserve">41,03 </w:t>
      </w:r>
      <w:r w:rsidRPr="00513933">
        <w:rPr>
          <w:rStyle w:val="normaltextrunscx32627041"/>
          <w:b/>
          <w:sz w:val="22"/>
          <w:szCs w:val="22"/>
        </w:rPr>
        <w:t>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электроэнергия </w:t>
      </w:r>
      <w:r>
        <w:rPr>
          <w:rStyle w:val="normaltextrunscx32627041"/>
          <w:b/>
          <w:sz w:val="22"/>
          <w:szCs w:val="22"/>
        </w:rPr>
        <w:t>92,33</w:t>
      </w:r>
      <w:r w:rsidRPr="00513933">
        <w:rPr>
          <w:rStyle w:val="normaltextrunscx32627041"/>
          <w:b/>
          <w:sz w:val="22"/>
          <w:szCs w:val="22"/>
        </w:rPr>
        <w:t xml:space="preserve"> 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военный учет </w:t>
      </w:r>
      <w:r w:rsidRPr="00FA7218">
        <w:rPr>
          <w:rStyle w:val="normaltextrunscx32627041"/>
          <w:b/>
          <w:sz w:val="22"/>
          <w:szCs w:val="22"/>
        </w:rPr>
        <w:t>238,8</w:t>
      </w:r>
      <w:r w:rsidRPr="00513933">
        <w:rPr>
          <w:rStyle w:val="normaltextrunscx32627041"/>
          <w:b/>
          <w:sz w:val="22"/>
          <w:szCs w:val="22"/>
        </w:rPr>
        <w:t xml:space="preserve"> тыс. руб.</w:t>
      </w:r>
    </w:p>
    <w:p w:rsidR="004676E4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канцелярские  и хозтовары, запчасти на машину </w:t>
      </w:r>
      <w:r w:rsidRPr="00FA7218">
        <w:rPr>
          <w:rStyle w:val="normaltextrunscx32627041"/>
          <w:b/>
          <w:sz w:val="22"/>
          <w:szCs w:val="22"/>
        </w:rPr>
        <w:t xml:space="preserve">95,86 </w:t>
      </w:r>
      <w:r w:rsidRPr="00513933">
        <w:rPr>
          <w:rStyle w:val="normaltextrunscx32627041"/>
          <w:b/>
          <w:sz w:val="22"/>
          <w:szCs w:val="22"/>
        </w:rPr>
        <w:t>тыс. руб.</w:t>
      </w:r>
    </w:p>
    <w:p w:rsidR="004676E4" w:rsidRPr="00513933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b/>
          <w:sz w:val="22"/>
          <w:szCs w:val="22"/>
        </w:rPr>
        <w:t xml:space="preserve">- </w:t>
      </w:r>
      <w:r w:rsidRPr="00FA7218">
        <w:rPr>
          <w:rStyle w:val="normaltextrunscx32627041"/>
          <w:sz w:val="22"/>
          <w:szCs w:val="22"/>
        </w:rPr>
        <w:t>приобретение ГСМ</w:t>
      </w:r>
      <w:r>
        <w:rPr>
          <w:rStyle w:val="normaltextrunscx32627041"/>
          <w:b/>
          <w:sz w:val="22"/>
          <w:szCs w:val="22"/>
        </w:rPr>
        <w:t xml:space="preserve"> </w:t>
      </w:r>
      <w:r w:rsidRPr="00FA7218">
        <w:rPr>
          <w:rStyle w:val="normaltextrunscx32627041"/>
          <w:sz w:val="22"/>
          <w:szCs w:val="22"/>
        </w:rPr>
        <w:t xml:space="preserve">и дров </w:t>
      </w:r>
      <w:r>
        <w:rPr>
          <w:rStyle w:val="normaltextrunscx32627041"/>
          <w:b/>
          <w:sz w:val="22"/>
          <w:szCs w:val="22"/>
        </w:rPr>
        <w:t>280,69 тыс. руб.</w:t>
      </w:r>
    </w:p>
    <w:p w:rsidR="004676E4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  <w:r>
        <w:rPr>
          <w:rStyle w:val="normaltextrunscx32627041"/>
          <w:sz w:val="22"/>
          <w:szCs w:val="22"/>
        </w:rPr>
        <w:t xml:space="preserve">- заработная плата, налоги и прочее- </w:t>
      </w:r>
      <w:r w:rsidRPr="00FA7218">
        <w:rPr>
          <w:rStyle w:val="normaltextrunscx32627041"/>
          <w:b/>
          <w:sz w:val="22"/>
          <w:szCs w:val="22"/>
        </w:rPr>
        <w:t>4</w:t>
      </w:r>
      <w:r>
        <w:rPr>
          <w:rStyle w:val="normaltextrunscx32627041"/>
          <w:b/>
          <w:sz w:val="22"/>
          <w:szCs w:val="22"/>
        </w:rPr>
        <w:t> 721,89</w:t>
      </w:r>
      <w:r w:rsidRPr="00513933">
        <w:rPr>
          <w:rStyle w:val="normaltextrunscx32627041"/>
          <w:b/>
          <w:sz w:val="22"/>
          <w:szCs w:val="22"/>
        </w:rPr>
        <w:t xml:space="preserve"> тыс. руб.</w:t>
      </w:r>
    </w:p>
    <w:p w:rsidR="004676E4" w:rsidRDefault="004676E4" w:rsidP="004676E4">
      <w:pPr>
        <w:pStyle w:val="a8"/>
        <w:jc w:val="both"/>
        <w:rPr>
          <w:rStyle w:val="normaltextrunscx32627041"/>
          <w:b/>
          <w:sz w:val="22"/>
          <w:szCs w:val="22"/>
        </w:rPr>
      </w:pPr>
    </w:p>
    <w:p w:rsidR="004676E4" w:rsidRPr="00F129AE" w:rsidRDefault="004676E4" w:rsidP="004676E4">
      <w:pPr>
        <w:jc w:val="center"/>
        <w:rPr>
          <w:bCs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>Подводя итоги 202</w:t>
      </w:r>
      <w:r>
        <w:rPr>
          <w:rStyle w:val="normaltextrunscx32627041"/>
          <w:sz w:val="22"/>
          <w:szCs w:val="22"/>
        </w:rPr>
        <w:t>3</w:t>
      </w:r>
      <w:r w:rsidRPr="00F129AE">
        <w:rPr>
          <w:rStyle w:val="normaltextrunscx32627041"/>
          <w:sz w:val="22"/>
          <w:szCs w:val="22"/>
        </w:rPr>
        <w:t xml:space="preserve"> года, отмечая достигнутые результаты, мы ставим задачи </w:t>
      </w:r>
      <w:r w:rsidRPr="00F129AE">
        <w:rPr>
          <w:bCs/>
          <w:sz w:val="22"/>
          <w:szCs w:val="22"/>
        </w:rPr>
        <w:t xml:space="preserve">и планируем </w:t>
      </w:r>
      <w:r w:rsidRPr="00F129AE">
        <w:rPr>
          <w:rStyle w:val="normaltextrunscx32627041"/>
          <w:sz w:val="22"/>
          <w:szCs w:val="22"/>
        </w:rPr>
        <w:t>следующие</w:t>
      </w:r>
      <w:r w:rsidRPr="00F129AE">
        <w:rPr>
          <w:bCs/>
          <w:sz w:val="22"/>
          <w:szCs w:val="22"/>
        </w:rPr>
        <w:t xml:space="preserve"> перспективы развития на 202</w:t>
      </w:r>
      <w:r>
        <w:rPr>
          <w:bCs/>
          <w:sz w:val="22"/>
          <w:szCs w:val="22"/>
        </w:rPr>
        <w:t>4</w:t>
      </w:r>
      <w:r w:rsidRPr="00F129AE">
        <w:rPr>
          <w:bCs/>
          <w:sz w:val="22"/>
          <w:szCs w:val="22"/>
        </w:rPr>
        <w:t xml:space="preserve"> год:</w:t>
      </w:r>
    </w:p>
    <w:p w:rsidR="004676E4" w:rsidRPr="00F129AE" w:rsidRDefault="004676E4" w:rsidP="004676E4">
      <w:pPr>
        <w:jc w:val="center"/>
        <w:rPr>
          <w:bCs/>
          <w:sz w:val="22"/>
          <w:szCs w:val="22"/>
        </w:rPr>
      </w:pP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 xml:space="preserve">Продолжить постановку на кадастровый учет  земельных участков под размещение  объектов и проведению работы  по постановке на кадастровый учет </w:t>
      </w:r>
      <w:proofErr w:type="gramStart"/>
      <w:r w:rsidRPr="00F129AE">
        <w:rPr>
          <w:rStyle w:val="normaltextrunscx32627041"/>
          <w:sz w:val="22"/>
          <w:szCs w:val="22"/>
        </w:rPr>
        <w:t>объектов</w:t>
      </w:r>
      <w:proofErr w:type="gramEnd"/>
      <w:r w:rsidRPr="00F129AE">
        <w:rPr>
          <w:rStyle w:val="normaltextrunscx32627041"/>
          <w:sz w:val="22"/>
          <w:szCs w:val="22"/>
        </w:rPr>
        <w:t xml:space="preserve"> как муниципальной собственности так и жителей поселения (водоразборных скважин,  памятников, бесхозяйных объектов, других объектов собственности администрации и населения);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>Исполнение полномочия по первичному воинскому учету и мобилизационным мероприятиям;</w:t>
      </w:r>
    </w:p>
    <w:p w:rsidR="004676E4" w:rsidRPr="00CB5A93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F129AE">
        <w:rPr>
          <w:color w:val="000000"/>
          <w:sz w:val="22"/>
          <w:szCs w:val="22"/>
        </w:rPr>
        <w:t>редупреждени</w:t>
      </w:r>
      <w:r>
        <w:rPr>
          <w:color w:val="000000"/>
          <w:sz w:val="22"/>
          <w:szCs w:val="22"/>
        </w:rPr>
        <w:t>е</w:t>
      </w:r>
      <w:r w:rsidRPr="00CB5A93">
        <w:rPr>
          <w:color w:val="000000"/>
          <w:sz w:val="22"/>
          <w:szCs w:val="22"/>
        </w:rPr>
        <w:t xml:space="preserve"> пожарной безопасности (приобретение пожарных извещателей,  ГСМ и запчастей на пожарную машину, обеспечение наполнения пожарных щитов и пожарных извещателей), созданию резервного фонда;</w:t>
      </w:r>
    </w:p>
    <w:p w:rsidR="004676E4" w:rsidRPr="00CB5A93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F129AE">
        <w:rPr>
          <w:color w:val="000000"/>
          <w:sz w:val="22"/>
          <w:szCs w:val="22"/>
        </w:rPr>
        <w:t>Р</w:t>
      </w:r>
      <w:r w:rsidRPr="00F129AE">
        <w:rPr>
          <w:bCs/>
          <w:sz w:val="22"/>
          <w:szCs w:val="22"/>
        </w:rPr>
        <w:t xml:space="preserve">асходование дорожного фонда (на дорожное освещение, аренду </w:t>
      </w:r>
      <w:proofErr w:type="gramStart"/>
      <w:r w:rsidRPr="00F129AE">
        <w:rPr>
          <w:bCs/>
          <w:sz w:val="22"/>
          <w:szCs w:val="22"/>
        </w:rPr>
        <w:t>ВЛ</w:t>
      </w:r>
      <w:proofErr w:type="gramEnd"/>
      <w:r w:rsidRPr="00F129AE">
        <w:rPr>
          <w:bCs/>
          <w:sz w:val="22"/>
          <w:szCs w:val="22"/>
        </w:rPr>
        <w:t>, содержание  дорог (очистка от снега, грейдировани</w:t>
      </w:r>
      <w:r w:rsidRPr="00CB5A93">
        <w:rPr>
          <w:bCs/>
          <w:sz w:val="22"/>
          <w:szCs w:val="22"/>
        </w:rPr>
        <w:t>е, отсыпка улиц),  приобретение дорожных знаков,  приобретение светильников);</w:t>
      </w:r>
    </w:p>
    <w:p w:rsidR="004676E4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2"/>
          <w:szCs w:val="22"/>
        </w:rPr>
      </w:pPr>
      <w:r w:rsidRPr="00CB5A93">
        <w:rPr>
          <w:rStyle w:val="normaltextrunscx32627041"/>
          <w:sz w:val="22"/>
          <w:szCs w:val="22"/>
        </w:rPr>
        <w:t xml:space="preserve">Планируется </w:t>
      </w:r>
      <w:r>
        <w:rPr>
          <w:rStyle w:val="normaltextrunscx32627041"/>
          <w:sz w:val="22"/>
          <w:szCs w:val="22"/>
        </w:rPr>
        <w:t>б</w:t>
      </w:r>
      <w:r w:rsidRPr="00CB5A93">
        <w:rPr>
          <w:sz w:val="22"/>
          <w:szCs w:val="22"/>
        </w:rPr>
        <w:t xml:space="preserve">лагоустройство территории по адресу: улица Логовая, 1а,  с. Алымовка в рамках программы </w:t>
      </w:r>
      <w:r>
        <w:rPr>
          <w:sz w:val="22"/>
          <w:szCs w:val="22"/>
        </w:rPr>
        <w:t>комплексного развития сельских территорий</w:t>
      </w:r>
      <w:r w:rsidRPr="00F129AE">
        <w:rPr>
          <w:rStyle w:val="normaltextrunscx32627041"/>
          <w:sz w:val="22"/>
          <w:szCs w:val="22"/>
        </w:rPr>
        <w:t xml:space="preserve">. 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2"/>
          <w:szCs w:val="22"/>
        </w:rPr>
      </w:pPr>
      <w:r w:rsidRPr="00F129AE">
        <w:rPr>
          <w:rStyle w:val="normaltextrunscx32627041"/>
          <w:sz w:val="22"/>
          <w:szCs w:val="22"/>
        </w:rPr>
        <w:t>Планиру</w:t>
      </w:r>
      <w:r>
        <w:rPr>
          <w:rStyle w:val="normaltextrunscx32627041"/>
          <w:sz w:val="22"/>
          <w:szCs w:val="22"/>
        </w:rPr>
        <w:t>ется у</w:t>
      </w:r>
      <w:r w:rsidRPr="00CB5A93">
        <w:rPr>
          <w:rStyle w:val="normaltextrunscx32627041"/>
          <w:sz w:val="22"/>
          <w:szCs w:val="22"/>
        </w:rPr>
        <w:t>стройство остановочного пункта общественного транспорта по адресу д. Салтыкова (приобретение строительных материалов и установка)</w:t>
      </w:r>
      <w:r w:rsidRPr="00F129AE">
        <w:rPr>
          <w:rStyle w:val="normaltextrunscx32627041"/>
          <w:sz w:val="22"/>
          <w:szCs w:val="22"/>
        </w:rPr>
        <w:t xml:space="preserve"> за счет средств  народных инициатив, пакет документов уже направлен в область, а также для этого проведена работа по оформлению  земельного участка под размещение данного объекта.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2"/>
          <w:szCs w:val="22"/>
        </w:rPr>
      </w:pPr>
      <w:r>
        <w:rPr>
          <w:rStyle w:val="normaltextrunscx32627041"/>
          <w:sz w:val="22"/>
          <w:szCs w:val="22"/>
        </w:rPr>
        <w:t>Продолжение работ по обустройству водозаборных скважин в населенных пунктах поселения</w:t>
      </w:r>
      <w:r w:rsidRPr="00F129AE">
        <w:rPr>
          <w:rStyle w:val="normaltextrunscx32627041"/>
          <w:sz w:val="22"/>
          <w:szCs w:val="22"/>
        </w:rPr>
        <w:t>. Планируется   выкашивание  травы на территории кладбищ, по улицам населенных пунктов,  детских площадках; чистка дороги до свалки, проведение акций, проведение весеннего субботника;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129AE">
        <w:rPr>
          <w:color w:val="000000"/>
          <w:sz w:val="22"/>
          <w:szCs w:val="22"/>
        </w:rPr>
        <w:t>Комплексные меры профилактики наркомании и других социально-негативных явлений (Уничтожение дикорастущей конопли на территории Алымовского муниципального образования,  поощрение хорошистов);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129AE">
        <w:rPr>
          <w:sz w:val="22"/>
          <w:szCs w:val="22"/>
        </w:rPr>
        <w:t>Обеспечение деятельности библиотеки, развитие муниципального учреждения культуры;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129AE">
        <w:rPr>
          <w:sz w:val="22"/>
          <w:szCs w:val="22"/>
        </w:rPr>
        <w:t>Развитие физической культуры и спорта планируется путем увеличения  лимитов на проведение мероприятий  по работе с детьми и молодежью;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129AE">
        <w:rPr>
          <w:color w:val="000000"/>
          <w:sz w:val="22"/>
          <w:szCs w:val="22"/>
        </w:rPr>
        <w:t xml:space="preserve"> Обеспечение предоставления  мер поддержки отдельным категориям граждан в рамках полномочий администрации (выплата муниципальных пенсий);</w:t>
      </w:r>
    </w:p>
    <w:p w:rsidR="004676E4" w:rsidRPr="00F129AE" w:rsidRDefault="004676E4" w:rsidP="004676E4">
      <w:pPr>
        <w:pStyle w:val="paragraphscx3262704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scx32627041"/>
          <w:sz w:val="22"/>
          <w:szCs w:val="22"/>
        </w:rPr>
      </w:pPr>
      <w:r w:rsidRPr="00F129AE">
        <w:rPr>
          <w:color w:val="000000"/>
          <w:sz w:val="22"/>
          <w:szCs w:val="22"/>
        </w:rPr>
        <w:t xml:space="preserve"> Перечисление  субсидий на оплату передачи полномочий в район.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57"/>
      </w:tblGrid>
      <w:tr w:rsidR="004676E4" w:rsidRPr="00F129AE" w:rsidTr="001B1BAD">
        <w:tc>
          <w:tcPr>
            <w:tcW w:w="11057" w:type="dxa"/>
            <w:shd w:val="clear" w:color="auto" w:fill="auto"/>
          </w:tcPr>
          <w:tbl>
            <w:tblPr>
              <w:tblW w:w="10441" w:type="dxa"/>
              <w:tblInd w:w="4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441"/>
            </w:tblGrid>
            <w:tr w:rsidR="004676E4" w:rsidRPr="00F129AE" w:rsidTr="001B1BAD">
              <w:tc>
                <w:tcPr>
                  <w:tcW w:w="10441" w:type="dxa"/>
                  <w:shd w:val="clear" w:color="auto" w:fill="auto"/>
                </w:tcPr>
                <w:p w:rsidR="004676E4" w:rsidRPr="00F129AE" w:rsidRDefault="004676E4" w:rsidP="001B1BAD">
                  <w:pPr>
                    <w:pStyle w:val="paragraphscx32627041"/>
                    <w:spacing w:before="0" w:beforeAutospacing="0" w:after="0" w:afterAutospacing="0"/>
                    <w:jc w:val="both"/>
                    <w:textAlignment w:val="baseline"/>
                    <w:rPr>
                      <w:rStyle w:val="eopscx32627041"/>
                      <w:sz w:val="22"/>
                      <w:szCs w:val="22"/>
                    </w:rPr>
                  </w:pPr>
                  <w:r w:rsidRPr="00F129AE">
                    <w:rPr>
                      <w:rStyle w:val="eopscx32627041"/>
                      <w:sz w:val="22"/>
                      <w:szCs w:val="22"/>
                    </w:rPr>
                    <w:t xml:space="preserve"> </w:t>
                  </w:r>
                </w:p>
                <w:p w:rsidR="004676E4" w:rsidRPr="00F129AE" w:rsidRDefault="004676E4" w:rsidP="001B1BAD">
                  <w:pPr>
                    <w:pStyle w:val="paragraphscx32627041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scx32627041"/>
                      <w:sz w:val="22"/>
                      <w:szCs w:val="22"/>
                    </w:rPr>
                  </w:pPr>
                  <w:r w:rsidRPr="00F129AE">
                    <w:rPr>
                      <w:rStyle w:val="eopscx32627041"/>
                      <w:sz w:val="22"/>
                      <w:szCs w:val="22"/>
                    </w:rPr>
                    <w:t>В заключение своего доклада мне хотелось бы поблагодарить всех, кто вне</w:t>
                  </w:r>
                  <w:r>
                    <w:rPr>
                      <w:rStyle w:val="eopscx32627041"/>
                      <w:sz w:val="22"/>
                      <w:szCs w:val="22"/>
                    </w:rPr>
                    <w:t xml:space="preserve">с и вносит свой вклад в успехи </w:t>
                  </w:r>
                  <w:r w:rsidRPr="00F129AE">
                    <w:rPr>
                      <w:rStyle w:val="eopscx32627041"/>
                      <w:sz w:val="22"/>
                      <w:szCs w:val="22"/>
                    </w:rPr>
                    <w:t xml:space="preserve"> развития </w:t>
                  </w:r>
                  <w:r>
                    <w:rPr>
                      <w:rStyle w:val="eopscx32627041"/>
                      <w:sz w:val="22"/>
                      <w:szCs w:val="22"/>
                    </w:rPr>
                    <w:t xml:space="preserve">нашего </w:t>
                  </w:r>
                  <w:r w:rsidRPr="00F129AE">
                    <w:rPr>
                      <w:rStyle w:val="eopscx32627041"/>
                      <w:sz w:val="22"/>
                      <w:szCs w:val="22"/>
                    </w:rPr>
                    <w:t>поселения.</w:t>
                  </w:r>
                  <w:r w:rsidRPr="00F129AE">
                    <w:rPr>
                      <w:rStyle w:val="normaltextrunscx32627041"/>
                      <w:sz w:val="22"/>
                      <w:szCs w:val="22"/>
                    </w:rPr>
                    <w:t xml:space="preserve"> </w:t>
                  </w:r>
                </w:p>
                <w:p w:rsidR="004676E4" w:rsidRPr="00F129AE" w:rsidRDefault="004676E4" w:rsidP="001B1BAD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129AE">
                    <w:rPr>
                      <w:rStyle w:val="eopscx32627041"/>
                      <w:sz w:val="22"/>
                      <w:szCs w:val="22"/>
                    </w:rPr>
                    <w:t> </w:t>
                  </w:r>
                </w:p>
                <w:p w:rsidR="004676E4" w:rsidRPr="00F129AE" w:rsidRDefault="004676E4" w:rsidP="001B1BAD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129AE">
                    <w:rPr>
                      <w:rStyle w:val="normaltextrunscx32627041"/>
                      <w:b/>
                      <w:bCs/>
                      <w:sz w:val="22"/>
                      <w:szCs w:val="22"/>
                    </w:rPr>
                    <w:t>В прошедшем 202</w:t>
                  </w:r>
                  <w:r>
                    <w:rPr>
                      <w:rStyle w:val="normaltextrunscx32627041"/>
                      <w:b/>
                      <w:bCs/>
                      <w:sz w:val="22"/>
                      <w:szCs w:val="22"/>
                    </w:rPr>
                    <w:t>3</w:t>
                  </w:r>
                  <w:r w:rsidRPr="00F129AE">
                    <w:rPr>
                      <w:rStyle w:val="normaltextrunscx32627041"/>
                      <w:b/>
                      <w:bCs/>
                      <w:sz w:val="22"/>
                      <w:szCs w:val="22"/>
                    </w:rPr>
                    <w:t xml:space="preserve"> году администрацией сельского поселения была проделана работа,  результаты которой представлены вашему вниманию, уважаемые жители.</w:t>
                  </w:r>
                  <w:r w:rsidRPr="00F129AE">
                    <w:rPr>
                      <w:rStyle w:val="eopscx32627041"/>
                      <w:sz w:val="22"/>
                      <w:szCs w:val="22"/>
                    </w:rPr>
                    <w:t> </w:t>
                  </w:r>
                </w:p>
                <w:p w:rsidR="004676E4" w:rsidRPr="00F129AE" w:rsidRDefault="004676E4" w:rsidP="001B1BAD">
                  <w:pPr>
                    <w:pStyle w:val="a6"/>
                    <w:spacing w:after="0"/>
                    <w:jc w:val="center"/>
                    <w:rPr>
                      <w:rFonts w:eastAsia="Arial"/>
                      <w:b/>
                      <w:color w:val="373737"/>
                      <w:sz w:val="22"/>
                      <w:szCs w:val="22"/>
                    </w:rPr>
                  </w:pPr>
                  <w:r w:rsidRPr="00F129AE">
                    <w:rPr>
                      <w:b/>
                      <w:color w:val="373737"/>
                      <w:sz w:val="22"/>
                      <w:szCs w:val="22"/>
                    </w:rPr>
                    <w:t>Желаю всем здоровья, благополучия и успехов в решении стоящих перед нами задач в 202</w:t>
                  </w:r>
                  <w:r>
                    <w:rPr>
                      <w:b/>
                      <w:color w:val="373737"/>
                      <w:sz w:val="22"/>
                      <w:szCs w:val="22"/>
                    </w:rPr>
                    <w:t>4</w:t>
                  </w:r>
                  <w:r w:rsidRPr="00F129AE">
                    <w:rPr>
                      <w:b/>
                      <w:color w:val="373737"/>
                      <w:sz w:val="22"/>
                      <w:szCs w:val="22"/>
                    </w:rPr>
                    <w:t xml:space="preserve"> году.</w:t>
                  </w:r>
                </w:p>
                <w:p w:rsidR="004676E4" w:rsidRPr="00F129AE" w:rsidRDefault="004676E4" w:rsidP="001B1BAD">
                  <w:pPr>
                    <w:pStyle w:val="paragraphscx32627041"/>
                    <w:spacing w:before="0" w:beforeAutospacing="0" w:after="0" w:afterAutospacing="0"/>
                    <w:jc w:val="center"/>
                    <w:textAlignment w:val="baseline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129AE">
                    <w:rPr>
                      <w:rStyle w:val="normaltextrunscx32627041"/>
                      <w:b/>
                      <w:bCs/>
                      <w:sz w:val="22"/>
                      <w:szCs w:val="22"/>
                    </w:rPr>
                    <w:t>Спасибо за внимание.</w:t>
                  </w:r>
                </w:p>
                <w:p w:rsidR="004676E4" w:rsidRPr="00F129AE" w:rsidRDefault="004676E4" w:rsidP="001B1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676E4" w:rsidRPr="00F129AE" w:rsidRDefault="004676E4" w:rsidP="001B1BAD">
                  <w:pPr>
                    <w:pStyle w:val="a8"/>
                    <w:jc w:val="both"/>
                    <w:rPr>
                      <w:sz w:val="22"/>
                      <w:szCs w:val="22"/>
                    </w:rPr>
                  </w:pPr>
                  <w:r w:rsidRPr="00F129A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676E4" w:rsidRPr="00F129AE" w:rsidTr="001B1BAD">
              <w:tc>
                <w:tcPr>
                  <w:tcW w:w="10441" w:type="dxa"/>
                  <w:shd w:val="clear" w:color="auto" w:fill="auto"/>
                </w:tcPr>
                <w:p w:rsidR="004676E4" w:rsidRPr="00F129AE" w:rsidRDefault="004676E4" w:rsidP="001B1BAD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76E4" w:rsidRPr="00F129AE" w:rsidRDefault="004676E4" w:rsidP="001B1BAD">
            <w:pPr>
              <w:pStyle w:val="a8"/>
              <w:rPr>
                <w:sz w:val="22"/>
                <w:szCs w:val="22"/>
              </w:rPr>
            </w:pPr>
          </w:p>
        </w:tc>
      </w:tr>
    </w:tbl>
    <w:p w:rsidR="004676E4" w:rsidRPr="00F129AE" w:rsidRDefault="004676E4" w:rsidP="004676E4">
      <w:pPr>
        <w:pStyle w:val="a6"/>
        <w:spacing w:after="0"/>
        <w:jc w:val="both"/>
        <w:rPr>
          <w:sz w:val="22"/>
          <w:szCs w:val="22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4676E4" w:rsidRDefault="004676E4" w:rsidP="004676E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3FB4"/>
    <w:multiLevelType w:val="hybridMultilevel"/>
    <w:tmpl w:val="4A0E78AA"/>
    <w:lvl w:ilvl="0" w:tplc="433CD9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6E4"/>
    <w:rsid w:val="000A6741"/>
    <w:rsid w:val="004676E4"/>
    <w:rsid w:val="005A1C1C"/>
    <w:rsid w:val="005C5752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/>
    </w:pPr>
    <w:rPr>
      <w:rFonts w:cs="Droid Sans Devanagari"/>
      <w:i/>
      <w:iCs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qFormat/>
    <w:rsid w:val="00811E1A"/>
    <w:pPr>
      <w:spacing w:line="276" w:lineRule="auto"/>
      <w:ind w:left="720"/>
      <w:contextualSpacing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rsid w:val="004676E4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4676E4"/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676E4"/>
    <w:pPr>
      <w:suppressLineNumbers/>
    </w:pPr>
  </w:style>
  <w:style w:type="paragraph" w:customStyle="1" w:styleId="2">
    <w:name w:val="Основной текст (2)"/>
    <w:basedOn w:val="a"/>
    <w:link w:val="20"/>
    <w:uiPriority w:val="99"/>
    <w:rsid w:val="004676E4"/>
    <w:pPr>
      <w:widowControl w:val="0"/>
      <w:shd w:val="clear" w:color="auto" w:fill="FFFFFF"/>
      <w:spacing w:line="0" w:lineRule="atLeast"/>
      <w:ind w:hanging="540"/>
      <w:jc w:val="both"/>
    </w:pPr>
    <w:rPr>
      <w:sz w:val="18"/>
      <w:szCs w:val="18"/>
      <w:lang/>
    </w:rPr>
  </w:style>
  <w:style w:type="character" w:customStyle="1" w:styleId="20">
    <w:name w:val="Основной текст (2)_"/>
    <w:link w:val="2"/>
    <w:uiPriority w:val="99"/>
    <w:locked/>
    <w:rsid w:val="004676E4"/>
    <w:rPr>
      <w:sz w:val="18"/>
      <w:szCs w:val="18"/>
      <w:shd w:val="clear" w:color="auto" w:fill="FFFFFF"/>
      <w:lang w:eastAsia="zh-CN"/>
    </w:rPr>
  </w:style>
  <w:style w:type="character" w:customStyle="1" w:styleId="normaltextrunscx32627041">
    <w:name w:val="normaltextrun scx32627041"/>
    <w:basedOn w:val="a0"/>
    <w:rsid w:val="004676E4"/>
  </w:style>
  <w:style w:type="character" w:customStyle="1" w:styleId="eopscx32627041">
    <w:name w:val="eop scx32627041"/>
    <w:basedOn w:val="a0"/>
    <w:rsid w:val="004676E4"/>
  </w:style>
  <w:style w:type="paragraph" w:customStyle="1" w:styleId="paragraphscx32627041">
    <w:name w:val="paragraph scx32627041"/>
    <w:basedOn w:val="a"/>
    <w:rsid w:val="004676E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2024-04-25T06:13:00Z</dcterms:created>
  <dcterms:modified xsi:type="dcterms:W3CDTF">2024-04-25T06:13:00Z</dcterms:modified>
</cp:coreProperties>
</file>