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BF" w:rsidRPr="005150BF" w:rsidRDefault="005150BF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 xml:space="preserve">№ 27 </w:t>
      </w:r>
      <w:r>
        <w:rPr>
          <w:rFonts w:ascii="Arial" w:hAnsi="Arial" w:cs="Arial"/>
          <w:b/>
          <w:sz w:val="32"/>
        </w:rPr>
        <w:t>от</w:t>
      </w:r>
      <w:bookmarkStart w:id="0" w:name="_GoBack"/>
      <w:bookmarkEnd w:id="0"/>
      <w:r w:rsidRPr="005150BF">
        <w:rPr>
          <w:rFonts w:ascii="Arial" w:hAnsi="Arial" w:cs="Arial"/>
          <w:b/>
          <w:sz w:val="32"/>
        </w:rPr>
        <w:t xml:space="preserve"> 15.04.2024г.</w:t>
      </w:r>
    </w:p>
    <w:p w:rsidR="001D59B6" w:rsidRPr="005150BF" w:rsidRDefault="001D59B6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РОССИЙСКАЯ ФЕДЕРАЦИЯ</w:t>
      </w:r>
    </w:p>
    <w:p w:rsidR="001D59B6" w:rsidRPr="005150BF" w:rsidRDefault="001D59B6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ИРКУТСКАЯ ОБЛАСТЬ</w:t>
      </w:r>
    </w:p>
    <w:p w:rsidR="001D59B6" w:rsidRPr="005150BF" w:rsidRDefault="001D59B6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КИРЕНСКИЙ РАЙОН</w:t>
      </w:r>
    </w:p>
    <w:p w:rsidR="001D59B6" w:rsidRPr="005150BF" w:rsidRDefault="005150BF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АДМИНИСТРАЦИЯ ПЕТРОПАВЛОВСКОГО</w:t>
      </w:r>
    </w:p>
    <w:p w:rsidR="005150BF" w:rsidRPr="005150BF" w:rsidRDefault="005150BF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СЕЛЬСКОГО ПОСЕЛЕНИЯ</w:t>
      </w:r>
    </w:p>
    <w:p w:rsidR="005150BF" w:rsidRPr="005150BF" w:rsidRDefault="005150BF" w:rsidP="001D59B6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ПОСТАНОВЛЕНИЕ</w:t>
      </w:r>
    </w:p>
    <w:p w:rsidR="001D59B6" w:rsidRPr="005150BF" w:rsidRDefault="001D59B6" w:rsidP="001D59B6">
      <w:pPr>
        <w:jc w:val="center"/>
        <w:rPr>
          <w:rFonts w:ascii="Arial" w:hAnsi="Arial" w:cs="Arial"/>
          <w:sz w:val="32"/>
        </w:rPr>
      </w:pPr>
    </w:p>
    <w:p w:rsidR="001D59B6" w:rsidRPr="005150BF" w:rsidRDefault="001D59B6" w:rsidP="001D59B6">
      <w:pPr>
        <w:jc w:val="center"/>
        <w:rPr>
          <w:rFonts w:ascii="Arial" w:hAnsi="Arial" w:cs="Arial"/>
          <w:b/>
        </w:rPr>
      </w:pPr>
    </w:p>
    <w:p w:rsidR="005150BF" w:rsidRDefault="001D59B6" w:rsidP="005150BF">
      <w:pPr>
        <w:jc w:val="center"/>
        <w:rPr>
          <w:rFonts w:ascii="Arial" w:eastAsia="Times New Roman" w:hAnsi="Arial" w:cs="Arial"/>
          <w:b/>
          <w:spacing w:val="2"/>
          <w:sz w:val="32"/>
        </w:rPr>
      </w:pPr>
      <w:r w:rsidRPr="005150BF">
        <w:rPr>
          <w:rFonts w:ascii="Arial" w:eastAsia="Times New Roman" w:hAnsi="Arial" w:cs="Arial"/>
          <w:b/>
          <w:spacing w:val="2"/>
          <w:sz w:val="32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</w:t>
      </w:r>
    </w:p>
    <w:p w:rsidR="001D59B6" w:rsidRPr="005150BF" w:rsidRDefault="001D59B6" w:rsidP="005150BF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eastAsia="Times New Roman" w:hAnsi="Arial" w:cs="Arial"/>
          <w:b/>
          <w:spacing w:val="2"/>
          <w:sz w:val="32"/>
        </w:rPr>
        <w:t>на 202</w:t>
      </w:r>
      <w:r w:rsidR="005150BF">
        <w:rPr>
          <w:rFonts w:ascii="Arial" w:eastAsia="Times New Roman" w:hAnsi="Arial" w:cs="Arial"/>
          <w:b/>
          <w:spacing w:val="2"/>
          <w:sz w:val="32"/>
        </w:rPr>
        <w:t>4</w:t>
      </w:r>
      <w:r w:rsidRPr="005150BF">
        <w:rPr>
          <w:rFonts w:ascii="Arial" w:eastAsia="Times New Roman" w:hAnsi="Arial" w:cs="Arial"/>
          <w:b/>
          <w:spacing w:val="2"/>
          <w:sz w:val="32"/>
        </w:rPr>
        <w:t>-202</w:t>
      </w:r>
      <w:r w:rsidR="005150BF">
        <w:rPr>
          <w:rFonts w:ascii="Arial" w:eastAsia="Times New Roman" w:hAnsi="Arial" w:cs="Arial"/>
          <w:b/>
          <w:spacing w:val="2"/>
          <w:sz w:val="32"/>
        </w:rPr>
        <w:t>6</w:t>
      </w:r>
      <w:r w:rsidRPr="005150BF">
        <w:rPr>
          <w:rFonts w:ascii="Arial" w:eastAsia="Times New Roman" w:hAnsi="Arial" w:cs="Arial"/>
          <w:b/>
          <w:spacing w:val="2"/>
          <w:sz w:val="32"/>
        </w:rPr>
        <w:t xml:space="preserve"> год</w:t>
      </w:r>
    </w:p>
    <w:p w:rsidR="0058042B" w:rsidRPr="005150BF" w:rsidRDefault="0058042B" w:rsidP="005150BF">
      <w:pPr>
        <w:jc w:val="center"/>
        <w:rPr>
          <w:rFonts w:ascii="Arial" w:hAnsi="Arial" w:cs="Arial"/>
          <w:b/>
          <w:sz w:val="32"/>
        </w:rPr>
      </w:pPr>
    </w:p>
    <w:p w:rsidR="0058042B" w:rsidRPr="005150BF" w:rsidRDefault="0058042B" w:rsidP="001D59B6">
      <w:pPr>
        <w:ind w:firstLine="708"/>
        <w:jc w:val="both"/>
        <w:rPr>
          <w:rFonts w:ascii="Arial" w:hAnsi="Arial" w:cs="Arial"/>
        </w:rPr>
      </w:pPr>
      <w:r w:rsidRPr="005150BF">
        <w:rPr>
          <w:rFonts w:ascii="Arial" w:eastAsia="Times New Roman" w:hAnsi="Arial" w:cs="Arial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</w:t>
      </w:r>
      <w:hyperlink r:id="rId5" w:history="1">
        <w:r w:rsidRPr="005150BF">
          <w:rPr>
            <w:rFonts w:ascii="Arial" w:eastAsia="Times New Roman" w:hAnsi="Arial" w:cs="Arial"/>
          </w:rPr>
          <w:t>стать</w:t>
        </w:r>
        <w:r w:rsidR="003D76C7" w:rsidRPr="005150BF">
          <w:rPr>
            <w:rFonts w:ascii="Arial" w:eastAsia="Times New Roman" w:hAnsi="Arial" w:cs="Arial"/>
          </w:rPr>
          <w:t xml:space="preserve">ей 17.1 Федерального закона от </w:t>
        </w:r>
        <w:r w:rsidRPr="005150BF">
          <w:rPr>
            <w:rFonts w:ascii="Arial" w:eastAsia="Times New Roman" w:hAnsi="Arial" w:cs="Arial"/>
          </w:rPr>
          <w:t>6</w:t>
        </w:r>
        <w:r w:rsidR="003D76C7" w:rsidRPr="005150BF">
          <w:rPr>
            <w:rFonts w:ascii="Arial" w:eastAsia="Times New Roman" w:hAnsi="Arial" w:cs="Arial"/>
          </w:rPr>
          <w:t xml:space="preserve"> октября </w:t>
        </w:r>
        <w:r w:rsidRPr="005150BF">
          <w:rPr>
            <w:rFonts w:ascii="Arial" w:eastAsia="Times New Roman" w:hAnsi="Arial" w:cs="Arial"/>
          </w:rPr>
          <w:t>2003</w:t>
        </w:r>
        <w:r w:rsidR="003D76C7" w:rsidRPr="005150BF">
          <w:rPr>
            <w:rFonts w:ascii="Arial" w:eastAsia="Times New Roman" w:hAnsi="Arial" w:cs="Arial"/>
          </w:rPr>
          <w:t xml:space="preserve"> года</w:t>
        </w:r>
        <w:r w:rsidRPr="005150BF">
          <w:rPr>
            <w:rFonts w:ascii="Arial" w:eastAsia="Times New Roman" w:hAnsi="Arial" w:cs="Arial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5150BF">
        <w:rPr>
          <w:rFonts w:ascii="Arial" w:eastAsia="Times New Roman" w:hAnsi="Arial" w:cs="Arial"/>
        </w:rPr>
        <w:t>»</w:t>
      </w:r>
      <w:r w:rsidRPr="005150BF">
        <w:rPr>
          <w:rFonts w:ascii="Arial" w:eastAsia="Times New Roman" w:hAnsi="Arial" w:cs="Arial"/>
          <w:spacing w:val="1"/>
        </w:rPr>
        <w:t xml:space="preserve">, Уставом </w:t>
      </w:r>
      <w:r w:rsidR="005150BF">
        <w:rPr>
          <w:rFonts w:ascii="Arial" w:eastAsia="Times New Roman" w:hAnsi="Arial" w:cs="Arial"/>
          <w:spacing w:val="1"/>
        </w:rPr>
        <w:t>Петропавловского</w:t>
      </w:r>
      <w:r w:rsidR="001D59B6" w:rsidRPr="005150BF">
        <w:rPr>
          <w:rFonts w:ascii="Arial" w:eastAsia="Times New Roman" w:hAnsi="Arial" w:cs="Arial"/>
          <w:spacing w:val="1"/>
        </w:rPr>
        <w:t xml:space="preserve"> </w:t>
      </w:r>
      <w:r w:rsidRPr="005150BF">
        <w:rPr>
          <w:rFonts w:ascii="Arial" w:eastAsia="Times New Roman" w:hAnsi="Arial" w:cs="Arial"/>
          <w:spacing w:val="1"/>
        </w:rPr>
        <w:t xml:space="preserve">муниципального образования, </w:t>
      </w:r>
      <w:r w:rsidRPr="005150BF">
        <w:rPr>
          <w:rFonts w:ascii="Arial" w:hAnsi="Arial" w:cs="Arial"/>
        </w:rPr>
        <w:t xml:space="preserve">Администрация  </w:t>
      </w:r>
      <w:r w:rsidR="005150BF">
        <w:rPr>
          <w:rFonts w:ascii="Arial" w:hAnsi="Arial" w:cs="Arial"/>
        </w:rPr>
        <w:t>Петропавловского</w:t>
      </w:r>
      <w:r w:rsidR="001D59B6" w:rsidRPr="005150BF">
        <w:rPr>
          <w:rFonts w:ascii="Arial" w:hAnsi="Arial" w:cs="Arial"/>
        </w:rPr>
        <w:t xml:space="preserve"> сельского </w:t>
      </w:r>
      <w:r w:rsidR="003D76C7" w:rsidRPr="005150BF">
        <w:rPr>
          <w:rFonts w:ascii="Arial" w:hAnsi="Arial" w:cs="Arial"/>
        </w:rPr>
        <w:t>поселения</w:t>
      </w:r>
      <w:r w:rsidRPr="005150BF">
        <w:rPr>
          <w:rFonts w:ascii="Arial" w:hAnsi="Arial" w:cs="Arial"/>
        </w:rPr>
        <w:t>,</w:t>
      </w:r>
    </w:p>
    <w:p w:rsidR="0058042B" w:rsidRPr="005150BF" w:rsidRDefault="0058042B" w:rsidP="0058042B">
      <w:pPr>
        <w:jc w:val="both"/>
        <w:rPr>
          <w:rFonts w:ascii="Arial" w:hAnsi="Arial" w:cs="Arial"/>
        </w:rPr>
      </w:pPr>
    </w:p>
    <w:p w:rsidR="0058042B" w:rsidRPr="005150BF" w:rsidRDefault="0058042B" w:rsidP="0058042B">
      <w:pPr>
        <w:jc w:val="center"/>
        <w:rPr>
          <w:rFonts w:ascii="Arial" w:hAnsi="Arial" w:cs="Arial"/>
          <w:b/>
          <w:sz w:val="32"/>
        </w:rPr>
      </w:pPr>
      <w:r w:rsidRPr="005150BF">
        <w:rPr>
          <w:rFonts w:ascii="Arial" w:hAnsi="Arial" w:cs="Arial"/>
          <w:b/>
          <w:sz w:val="32"/>
        </w:rPr>
        <w:t>ПОСТАНОВЛЯЕТ:</w:t>
      </w:r>
    </w:p>
    <w:p w:rsidR="0058042B" w:rsidRPr="005150BF" w:rsidRDefault="0058042B" w:rsidP="0058042B">
      <w:pPr>
        <w:rPr>
          <w:rFonts w:ascii="Arial" w:hAnsi="Arial" w:cs="Arial"/>
        </w:rPr>
      </w:pPr>
    </w:p>
    <w:p w:rsidR="003D76C7" w:rsidRPr="005150BF" w:rsidRDefault="003D76C7" w:rsidP="003D76C7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Утвердить прилагаемую Программу профилактики нарушений юридическими лицами и индивидуальными предпринимателями</w:t>
      </w:r>
      <w:r w:rsidR="001D59B6" w:rsidRPr="005150BF">
        <w:rPr>
          <w:rFonts w:ascii="Arial" w:eastAsia="Times New Roman" w:hAnsi="Arial" w:cs="Arial"/>
        </w:rPr>
        <w:t xml:space="preserve"> обязательных требований на 202</w:t>
      </w:r>
      <w:r w:rsidR="005150BF">
        <w:rPr>
          <w:rFonts w:ascii="Arial" w:eastAsia="Times New Roman" w:hAnsi="Arial" w:cs="Arial"/>
        </w:rPr>
        <w:t>4</w:t>
      </w:r>
      <w:r w:rsidR="001D59B6" w:rsidRPr="005150BF">
        <w:rPr>
          <w:rFonts w:ascii="Arial" w:eastAsia="Times New Roman" w:hAnsi="Arial" w:cs="Arial"/>
        </w:rPr>
        <w:t>-202</w:t>
      </w:r>
      <w:r w:rsidR="005150BF">
        <w:rPr>
          <w:rFonts w:ascii="Arial" w:eastAsia="Times New Roman" w:hAnsi="Arial" w:cs="Arial"/>
        </w:rPr>
        <w:t>6</w:t>
      </w:r>
      <w:r w:rsidRPr="005150BF">
        <w:rPr>
          <w:rFonts w:ascii="Arial" w:eastAsia="Times New Roman" w:hAnsi="Arial" w:cs="Arial"/>
        </w:rPr>
        <w:t xml:space="preserve"> год согласно Приложению №1 (далее — Программа профилактики нарушений).</w:t>
      </w:r>
    </w:p>
    <w:p w:rsidR="001D59B6" w:rsidRPr="005150BF" w:rsidRDefault="001D59B6" w:rsidP="001D59B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150BF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печатном журнале «Информационный Вестник </w:t>
      </w:r>
      <w:r w:rsidR="005150BF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Pr="005150BF">
        <w:rPr>
          <w:rFonts w:ascii="Arial" w:hAnsi="Arial" w:cs="Arial"/>
          <w:sz w:val="24"/>
          <w:szCs w:val="24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5150BF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5150BF">
        <w:rPr>
          <w:rFonts w:ascii="Arial" w:hAnsi="Arial" w:cs="Arial"/>
          <w:sz w:val="24"/>
          <w:szCs w:val="24"/>
        </w:rPr>
        <w:t>) в информационно- телекоммуникационной сети «Интернет»</w:t>
      </w:r>
    </w:p>
    <w:p w:rsidR="001D59B6" w:rsidRPr="005150BF" w:rsidRDefault="001D59B6" w:rsidP="001D59B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150BF">
        <w:rPr>
          <w:rFonts w:ascii="Arial" w:hAnsi="Arial" w:cs="Arial"/>
          <w:sz w:val="24"/>
          <w:szCs w:val="24"/>
        </w:rPr>
        <w:t>3.Контроль за исполнение настоящего постановления оставляю за собой.</w:t>
      </w:r>
    </w:p>
    <w:p w:rsidR="001D59B6" w:rsidRPr="005150BF" w:rsidRDefault="001D59B6" w:rsidP="001D59B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D59B6" w:rsidRDefault="001D59B6" w:rsidP="001D59B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150BF" w:rsidRPr="005150BF" w:rsidRDefault="005150BF" w:rsidP="001D59B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D59B6" w:rsidRPr="005150BF" w:rsidRDefault="001D59B6" w:rsidP="001D59B6">
      <w:pPr>
        <w:pStyle w:val="a8"/>
        <w:jc w:val="both"/>
        <w:rPr>
          <w:rFonts w:ascii="Arial" w:hAnsi="Arial" w:cs="Arial"/>
          <w:sz w:val="24"/>
          <w:szCs w:val="24"/>
        </w:rPr>
      </w:pPr>
      <w:r w:rsidRPr="005150BF">
        <w:rPr>
          <w:rFonts w:ascii="Arial" w:hAnsi="Arial" w:cs="Arial"/>
          <w:sz w:val="24"/>
          <w:szCs w:val="24"/>
        </w:rPr>
        <w:t xml:space="preserve">Глава </w:t>
      </w:r>
      <w:r w:rsidR="005150BF">
        <w:rPr>
          <w:rFonts w:ascii="Arial" w:hAnsi="Arial" w:cs="Arial"/>
          <w:sz w:val="24"/>
          <w:szCs w:val="24"/>
        </w:rPr>
        <w:t>петропавловского</w:t>
      </w:r>
    </w:p>
    <w:p w:rsidR="001D59B6" w:rsidRPr="005150BF" w:rsidRDefault="001D59B6" w:rsidP="001D59B6">
      <w:pPr>
        <w:pStyle w:val="a8"/>
        <w:jc w:val="both"/>
        <w:rPr>
          <w:rFonts w:ascii="Arial" w:hAnsi="Arial" w:cs="Arial"/>
          <w:sz w:val="24"/>
          <w:szCs w:val="24"/>
        </w:rPr>
      </w:pPr>
      <w:r w:rsidRPr="005150BF">
        <w:rPr>
          <w:rFonts w:ascii="Arial" w:hAnsi="Arial" w:cs="Arial"/>
          <w:sz w:val="24"/>
          <w:szCs w:val="24"/>
        </w:rPr>
        <w:t xml:space="preserve">сельского поселения               </w:t>
      </w:r>
      <w:r w:rsidR="005150BF">
        <w:rPr>
          <w:rFonts w:ascii="Arial" w:hAnsi="Arial" w:cs="Arial"/>
          <w:sz w:val="24"/>
          <w:szCs w:val="24"/>
        </w:rPr>
        <w:t xml:space="preserve">                                    </w:t>
      </w:r>
      <w:r w:rsidRPr="005150BF">
        <w:rPr>
          <w:rFonts w:ascii="Arial" w:hAnsi="Arial" w:cs="Arial"/>
          <w:sz w:val="24"/>
          <w:szCs w:val="24"/>
        </w:rPr>
        <w:t xml:space="preserve"> </w:t>
      </w:r>
      <w:r w:rsidR="005150BF">
        <w:rPr>
          <w:rFonts w:ascii="Arial" w:hAnsi="Arial" w:cs="Arial"/>
          <w:sz w:val="24"/>
          <w:szCs w:val="24"/>
        </w:rPr>
        <w:t>П.Л. Шерер</w:t>
      </w:r>
    </w:p>
    <w:p w:rsidR="003D76C7" w:rsidRPr="005150BF" w:rsidRDefault="003D76C7" w:rsidP="00765317">
      <w:pPr>
        <w:tabs>
          <w:tab w:val="left" w:pos="5958"/>
        </w:tabs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335" w:rsidRPr="005150BF" w:rsidTr="00D32335">
        <w:trPr>
          <w:trHeight w:val="283"/>
        </w:trPr>
        <w:tc>
          <w:tcPr>
            <w:tcW w:w="4785" w:type="dxa"/>
          </w:tcPr>
          <w:p w:rsidR="00D32335" w:rsidRPr="005150BF" w:rsidRDefault="00D32335" w:rsidP="00D32335">
            <w:pPr>
              <w:spacing w:after="24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0AA" w:rsidRPr="005150BF" w:rsidRDefault="000A00AA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0A00AA" w:rsidRPr="005150BF" w:rsidRDefault="000A00AA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0A00AA" w:rsidRPr="005150BF" w:rsidRDefault="000A00AA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3A61F8" w:rsidRPr="005150BF" w:rsidRDefault="003A61F8" w:rsidP="005150BF">
            <w:pPr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</w:p>
          <w:p w:rsidR="00D32335" w:rsidRPr="005150BF" w:rsidRDefault="00D32335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  <w:r w:rsidRPr="005150BF">
              <w:rPr>
                <w:rFonts w:ascii="Courier New" w:eastAsia="Times New Roman" w:hAnsi="Courier New" w:cs="Courier New"/>
                <w:szCs w:val="24"/>
              </w:rPr>
              <w:lastRenderedPageBreak/>
              <w:t xml:space="preserve">Приложение №1 к постановлению </w:t>
            </w:r>
          </w:p>
          <w:p w:rsidR="001D59B6" w:rsidRPr="005150BF" w:rsidRDefault="00D32335" w:rsidP="001D59B6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  <w:r w:rsidRPr="005150BF">
              <w:rPr>
                <w:rFonts w:ascii="Courier New" w:eastAsia="Times New Roman" w:hAnsi="Courier New" w:cs="Courier New"/>
                <w:szCs w:val="24"/>
              </w:rPr>
              <w:t xml:space="preserve">администрации </w:t>
            </w:r>
            <w:r w:rsidR="005150BF">
              <w:rPr>
                <w:rFonts w:ascii="Courier New" w:eastAsia="Times New Roman" w:hAnsi="Courier New" w:cs="Courier New"/>
                <w:szCs w:val="24"/>
              </w:rPr>
              <w:t>Петропавловского</w:t>
            </w:r>
            <w:r w:rsidR="001D59B6" w:rsidRPr="005150BF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</w:p>
          <w:p w:rsidR="00D32335" w:rsidRPr="005150BF" w:rsidRDefault="001D59B6" w:rsidP="00D32335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  <w:r w:rsidRPr="005150BF">
              <w:rPr>
                <w:rFonts w:ascii="Courier New" w:eastAsia="Times New Roman" w:hAnsi="Courier New" w:cs="Courier New"/>
                <w:szCs w:val="24"/>
              </w:rPr>
              <w:t xml:space="preserve">сельского </w:t>
            </w:r>
            <w:r w:rsidR="00D32335" w:rsidRPr="005150BF">
              <w:rPr>
                <w:rFonts w:ascii="Courier New" w:eastAsia="Times New Roman" w:hAnsi="Courier New" w:cs="Courier New"/>
                <w:szCs w:val="24"/>
              </w:rPr>
              <w:t>поселения</w:t>
            </w:r>
          </w:p>
          <w:p w:rsidR="00D32335" w:rsidRPr="005150BF" w:rsidRDefault="001D59B6" w:rsidP="001D59B6">
            <w:pPr>
              <w:jc w:val="right"/>
              <w:textAlignment w:val="baseline"/>
              <w:rPr>
                <w:rFonts w:ascii="Courier New" w:eastAsia="Times New Roman" w:hAnsi="Courier New" w:cs="Courier New"/>
                <w:szCs w:val="24"/>
              </w:rPr>
            </w:pPr>
            <w:r w:rsidRPr="005150BF">
              <w:rPr>
                <w:rFonts w:ascii="Courier New" w:eastAsia="Times New Roman" w:hAnsi="Courier New" w:cs="Courier New"/>
                <w:szCs w:val="24"/>
              </w:rPr>
              <w:t>о</w:t>
            </w:r>
            <w:r w:rsidR="00216115" w:rsidRPr="005150BF">
              <w:rPr>
                <w:rFonts w:ascii="Courier New" w:eastAsia="Times New Roman" w:hAnsi="Courier New" w:cs="Courier New"/>
                <w:szCs w:val="24"/>
              </w:rPr>
              <w:t>т</w:t>
            </w:r>
            <w:r w:rsidR="003A61F8" w:rsidRPr="005150BF">
              <w:rPr>
                <w:rFonts w:ascii="Courier New" w:eastAsia="Times New Roman" w:hAnsi="Courier New" w:cs="Courier New"/>
                <w:szCs w:val="24"/>
              </w:rPr>
              <w:t xml:space="preserve"> «</w:t>
            </w:r>
            <w:r w:rsidR="005150BF">
              <w:rPr>
                <w:rFonts w:ascii="Courier New" w:eastAsia="Times New Roman" w:hAnsi="Courier New" w:cs="Courier New"/>
                <w:szCs w:val="24"/>
              </w:rPr>
              <w:t>15</w:t>
            </w:r>
            <w:r w:rsidR="003A61F8" w:rsidRPr="005150BF">
              <w:rPr>
                <w:rFonts w:ascii="Courier New" w:eastAsia="Times New Roman" w:hAnsi="Courier New" w:cs="Courier New"/>
                <w:szCs w:val="24"/>
              </w:rPr>
              <w:t xml:space="preserve">» </w:t>
            </w:r>
            <w:r w:rsidR="005150BF">
              <w:rPr>
                <w:rFonts w:ascii="Courier New" w:eastAsia="Times New Roman" w:hAnsi="Courier New" w:cs="Courier New"/>
                <w:szCs w:val="24"/>
              </w:rPr>
              <w:t>апреля</w:t>
            </w:r>
            <w:r w:rsidR="003A61F8" w:rsidRPr="005150BF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5150BF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5150BF">
              <w:rPr>
                <w:rFonts w:ascii="Courier New" w:eastAsia="Times New Roman" w:hAnsi="Courier New" w:cs="Courier New"/>
                <w:szCs w:val="24"/>
              </w:rPr>
              <w:t>4</w:t>
            </w:r>
            <w:r w:rsidRPr="005150BF">
              <w:rPr>
                <w:rFonts w:ascii="Courier New" w:eastAsia="Times New Roman" w:hAnsi="Courier New" w:cs="Courier New"/>
                <w:szCs w:val="24"/>
              </w:rPr>
              <w:t>г.</w:t>
            </w:r>
            <w:r w:rsidR="00D32335" w:rsidRPr="005150BF">
              <w:rPr>
                <w:rFonts w:ascii="Courier New" w:eastAsia="Times New Roman" w:hAnsi="Courier New" w:cs="Courier New"/>
                <w:szCs w:val="24"/>
              </w:rPr>
              <w:t xml:space="preserve"> №</w:t>
            </w:r>
            <w:r w:rsidR="003A61F8" w:rsidRPr="005150BF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5150BF">
              <w:rPr>
                <w:rFonts w:ascii="Courier New" w:eastAsia="Times New Roman" w:hAnsi="Courier New" w:cs="Courier New"/>
                <w:szCs w:val="24"/>
              </w:rPr>
              <w:t>27</w:t>
            </w:r>
          </w:p>
        </w:tc>
      </w:tr>
    </w:tbl>
    <w:p w:rsidR="00D32335" w:rsidRPr="005150BF" w:rsidRDefault="00D32335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:rsidR="003D76C7" w:rsidRPr="005150BF" w:rsidRDefault="003D76C7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  <w:b/>
          <w:bCs/>
        </w:rPr>
        <w:t>ПРОГРАММА</w:t>
      </w:r>
    </w:p>
    <w:p w:rsidR="003D76C7" w:rsidRPr="005150BF" w:rsidRDefault="003D76C7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  <w:b/>
          <w:bCs/>
        </w:rPr>
        <w:t>профилактики нарушений юридическими лицами и индивидуальными предпринимателями</w:t>
      </w:r>
      <w:r w:rsidR="00C1455A" w:rsidRPr="005150BF">
        <w:rPr>
          <w:rFonts w:ascii="Arial" w:eastAsia="Times New Roman" w:hAnsi="Arial" w:cs="Arial"/>
          <w:b/>
          <w:bCs/>
        </w:rPr>
        <w:t xml:space="preserve"> обязательных требований на 202</w:t>
      </w:r>
      <w:r w:rsidR="005150BF">
        <w:rPr>
          <w:rFonts w:ascii="Arial" w:eastAsia="Times New Roman" w:hAnsi="Arial" w:cs="Arial"/>
          <w:b/>
          <w:bCs/>
        </w:rPr>
        <w:t>4</w:t>
      </w:r>
      <w:r w:rsidR="00C1455A" w:rsidRPr="005150BF">
        <w:rPr>
          <w:rFonts w:ascii="Arial" w:eastAsia="Times New Roman" w:hAnsi="Arial" w:cs="Arial"/>
          <w:b/>
          <w:bCs/>
        </w:rPr>
        <w:t xml:space="preserve"> -202</w:t>
      </w:r>
      <w:r w:rsidR="005150BF">
        <w:rPr>
          <w:rFonts w:ascii="Arial" w:eastAsia="Times New Roman" w:hAnsi="Arial" w:cs="Arial"/>
          <w:b/>
          <w:bCs/>
        </w:rPr>
        <w:t>6</w:t>
      </w:r>
      <w:r w:rsidRPr="005150BF">
        <w:rPr>
          <w:rFonts w:ascii="Arial" w:eastAsia="Times New Roman" w:hAnsi="Arial" w:cs="Arial"/>
          <w:b/>
          <w:bCs/>
        </w:rPr>
        <w:t xml:space="preserve"> год</w:t>
      </w:r>
    </w:p>
    <w:p w:rsidR="00D32335" w:rsidRPr="005150BF" w:rsidRDefault="00D32335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</w:rPr>
      </w:pPr>
    </w:p>
    <w:p w:rsidR="003D76C7" w:rsidRPr="005150BF" w:rsidRDefault="003D76C7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5150BF">
        <w:rPr>
          <w:rFonts w:ascii="Arial" w:eastAsia="Times New Roman" w:hAnsi="Arial" w:cs="Arial"/>
          <w:b/>
          <w:bCs/>
        </w:rPr>
        <w:t>Раздел 1. Общие положения</w:t>
      </w:r>
    </w:p>
    <w:p w:rsidR="00D32335" w:rsidRPr="005150BF" w:rsidRDefault="00D32335" w:rsidP="00D32335">
      <w:pPr>
        <w:shd w:val="clear" w:color="auto" w:fill="FFFFFF"/>
        <w:jc w:val="center"/>
        <w:textAlignment w:val="baseline"/>
        <w:rPr>
          <w:rFonts w:ascii="Arial" w:eastAsia="Times New Roman" w:hAnsi="Arial" w:cs="Arial"/>
        </w:rPr>
      </w:pP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</w:t>
      </w:r>
      <w:r w:rsidR="005150BF">
        <w:rPr>
          <w:rFonts w:ascii="Arial" w:eastAsia="Times New Roman" w:hAnsi="Arial" w:cs="Arial"/>
        </w:rPr>
        <w:t>Петропавловского</w:t>
      </w:r>
      <w:r w:rsidR="00D32335" w:rsidRPr="005150BF">
        <w:rPr>
          <w:rFonts w:ascii="Arial" w:eastAsia="Times New Roman" w:hAnsi="Arial" w:cs="Arial"/>
        </w:rPr>
        <w:t xml:space="preserve"> муниципального образования</w:t>
      </w:r>
      <w:r w:rsidRPr="005150BF">
        <w:rPr>
          <w:rFonts w:ascii="Arial" w:eastAsia="Times New Roman" w:hAnsi="Arial" w:cs="Arial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D32335" w:rsidRPr="005150BF">
        <w:rPr>
          <w:rFonts w:ascii="Arial" w:eastAsia="Times New Roman" w:hAnsi="Arial" w:cs="Arial"/>
        </w:rPr>
        <w:t>Иркутской</w:t>
      </w:r>
      <w:r w:rsidRPr="005150BF">
        <w:rPr>
          <w:rFonts w:ascii="Arial" w:eastAsia="Times New Roman" w:hAnsi="Arial" w:cs="Arial"/>
        </w:rPr>
        <w:t xml:space="preserve"> области,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1.2. Задачами программы являются: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1.2.2. Выявление причин, факторов и условий, способствующих нарушениям обязательных требований.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 xml:space="preserve">1.3. </w:t>
      </w:r>
      <w:r w:rsidR="00C1455A" w:rsidRPr="005150BF">
        <w:rPr>
          <w:rFonts w:ascii="Arial" w:eastAsia="Times New Roman" w:hAnsi="Arial" w:cs="Arial"/>
        </w:rPr>
        <w:t>Срок реализации программы – 202</w:t>
      </w:r>
      <w:r w:rsidR="005150BF">
        <w:rPr>
          <w:rFonts w:ascii="Arial" w:eastAsia="Times New Roman" w:hAnsi="Arial" w:cs="Arial"/>
        </w:rPr>
        <w:t>4</w:t>
      </w:r>
      <w:r w:rsidR="00C1455A" w:rsidRPr="005150BF">
        <w:rPr>
          <w:rFonts w:ascii="Arial" w:eastAsia="Times New Roman" w:hAnsi="Arial" w:cs="Arial"/>
        </w:rPr>
        <w:t>-202</w:t>
      </w:r>
      <w:r w:rsidR="005150BF">
        <w:rPr>
          <w:rFonts w:ascii="Arial" w:eastAsia="Times New Roman" w:hAnsi="Arial" w:cs="Arial"/>
        </w:rPr>
        <w:t>6</w:t>
      </w:r>
      <w:r w:rsidRPr="005150BF">
        <w:rPr>
          <w:rFonts w:ascii="Arial" w:eastAsia="Times New Roman" w:hAnsi="Arial" w:cs="Arial"/>
        </w:rPr>
        <w:t xml:space="preserve"> год.</w:t>
      </w:r>
    </w:p>
    <w:p w:rsidR="003D76C7" w:rsidRPr="005150BF" w:rsidRDefault="003D76C7" w:rsidP="00D32335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5150BF">
        <w:rPr>
          <w:rFonts w:ascii="Arial" w:eastAsia="Times New Roman" w:hAnsi="Arial" w:cs="Arial"/>
        </w:rPr>
        <w:t> </w:t>
      </w:r>
    </w:p>
    <w:p w:rsidR="003D76C7" w:rsidRDefault="003D76C7" w:rsidP="005150BF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5150BF">
        <w:rPr>
          <w:rFonts w:ascii="Arial" w:eastAsia="Times New Roman" w:hAnsi="Arial" w:cs="Arial"/>
          <w:b/>
          <w:bCs/>
        </w:rPr>
        <w:t>Раздел 2. Мероприятия программы и сроки их реализации</w:t>
      </w:r>
    </w:p>
    <w:p w:rsidR="005150BF" w:rsidRPr="005150BF" w:rsidRDefault="005150BF" w:rsidP="005150BF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9813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02"/>
        <w:gridCol w:w="2094"/>
        <w:gridCol w:w="2540"/>
      </w:tblGrid>
      <w:tr w:rsidR="009A4334" w:rsidRPr="005150BF" w:rsidTr="00C1455A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5150BF" w:rsidRDefault="003D76C7" w:rsidP="00352279">
            <w:pPr>
              <w:rPr>
                <w:rFonts w:ascii="Arial" w:eastAsia="Times New Roman" w:hAnsi="Arial" w:cs="Arial"/>
                <w:b/>
              </w:rPr>
            </w:pPr>
            <w:r w:rsidRPr="005150BF">
              <w:rPr>
                <w:rFonts w:ascii="Arial" w:eastAsia="Times New Roman" w:hAnsi="Arial" w:cs="Arial"/>
                <w:b/>
              </w:rPr>
              <w:t>№ п/п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5150BF" w:rsidRDefault="003D76C7" w:rsidP="00352279">
            <w:pPr>
              <w:rPr>
                <w:rFonts w:ascii="Arial" w:eastAsia="Times New Roman" w:hAnsi="Arial" w:cs="Arial"/>
                <w:b/>
              </w:rPr>
            </w:pPr>
            <w:r w:rsidRPr="005150BF">
              <w:rPr>
                <w:rFonts w:ascii="Arial" w:eastAsia="Times New Roman" w:hAnsi="Arial" w:cs="Arial"/>
                <w:b/>
              </w:rPr>
              <w:t>Мероприятие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5150BF" w:rsidRDefault="003D76C7" w:rsidP="00352279">
            <w:pPr>
              <w:rPr>
                <w:rFonts w:ascii="Arial" w:eastAsia="Times New Roman" w:hAnsi="Arial" w:cs="Arial"/>
                <w:b/>
              </w:rPr>
            </w:pPr>
            <w:r w:rsidRPr="005150BF">
              <w:rPr>
                <w:rFonts w:ascii="Arial" w:eastAsia="Times New Roman" w:hAnsi="Arial" w:cs="Arial"/>
                <w:b/>
              </w:rPr>
              <w:t>Сроки исполнения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5150BF" w:rsidRDefault="003D76C7" w:rsidP="00D32335">
            <w:pPr>
              <w:rPr>
                <w:rFonts w:ascii="Arial" w:eastAsia="Times New Roman" w:hAnsi="Arial" w:cs="Arial"/>
                <w:b/>
              </w:rPr>
            </w:pPr>
            <w:r w:rsidRPr="005150BF">
              <w:rPr>
                <w:rFonts w:ascii="Arial" w:eastAsia="Times New Roman" w:hAnsi="Arial" w:cs="Arial"/>
                <w:b/>
              </w:rPr>
              <w:t xml:space="preserve">Ответственные </w:t>
            </w:r>
            <w:r w:rsidR="00D32335" w:rsidRPr="005150BF">
              <w:rPr>
                <w:rFonts w:ascii="Arial" w:eastAsia="Times New Roman" w:hAnsi="Arial" w:cs="Arial"/>
                <w:b/>
              </w:rPr>
              <w:t xml:space="preserve">за исполнение </w:t>
            </w:r>
            <w:r w:rsidRPr="005150BF">
              <w:rPr>
                <w:rFonts w:ascii="Arial" w:eastAsia="Times New Roman" w:hAnsi="Arial" w:cs="Arial"/>
                <w:b/>
              </w:rPr>
              <w:t>лица</w:t>
            </w:r>
          </w:p>
        </w:tc>
      </w:tr>
      <w:tr w:rsidR="00C1455A" w:rsidRPr="005150BF" w:rsidTr="00C1455A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352279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jc w:val="both"/>
              <w:rPr>
                <w:rFonts w:ascii="Arial" w:eastAsia="Times New Roman" w:hAnsi="Arial" w:cs="Arial"/>
              </w:rPr>
            </w:pPr>
            <w:r w:rsidRPr="005150BF">
              <w:rPr>
                <w:rFonts w:ascii="Arial" w:hAnsi="Arial" w:cs="Arial"/>
              </w:rPr>
              <w:t>Размещение на официальном сайте администрации сельского поселения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C1455A">
            <w:pPr>
              <w:contextualSpacing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Администрация </w:t>
            </w:r>
            <w:r w:rsidR="005150BF">
              <w:rPr>
                <w:rFonts w:ascii="Arial" w:eastAsia="Times New Roman" w:hAnsi="Arial" w:cs="Arial"/>
              </w:rPr>
              <w:t xml:space="preserve">Петропавловского </w:t>
            </w:r>
            <w:r w:rsidRPr="005150BF">
              <w:rPr>
                <w:rFonts w:ascii="Arial" w:eastAsia="Times New Roman" w:hAnsi="Arial" w:cs="Arial"/>
              </w:rPr>
              <w:t xml:space="preserve">сельского поселения </w:t>
            </w:r>
          </w:p>
        </w:tc>
      </w:tr>
      <w:tr w:rsidR="00C1455A" w:rsidRPr="005150BF" w:rsidTr="00FE0099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352279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Актуализация размещенных на официальном сайте администрации сельского поселения нормативных </w:t>
            </w:r>
            <w:r w:rsidRPr="005150BF">
              <w:rPr>
                <w:rFonts w:ascii="Arial" w:eastAsia="Times New Roman" w:hAnsi="Arial" w:cs="Arial"/>
              </w:rPr>
              <w:lastRenderedPageBreak/>
              <w:t xml:space="preserve">правовых актов и их частей, содержащих обязательные требования, оценка соблюдения которых является предметом </w:t>
            </w:r>
            <w:r w:rsidRPr="005150BF">
              <w:rPr>
                <w:rFonts w:ascii="Arial" w:hAnsi="Arial" w:cs="Arial"/>
              </w:rPr>
              <w:t>государственного контроля (надзора) и муниципального контроля</w:t>
            </w:r>
            <w:r w:rsidRPr="005150BF">
              <w:rPr>
                <w:rFonts w:ascii="Arial" w:eastAsia="Times New Roman" w:hAnsi="Arial" w:cs="Arial"/>
              </w:rPr>
              <w:t xml:space="preserve"> по каждому виду </w:t>
            </w:r>
            <w:r w:rsidRPr="005150BF">
              <w:rPr>
                <w:rFonts w:ascii="Arial" w:hAnsi="Arial" w:cs="Arial"/>
              </w:rPr>
              <w:t>государственного контроля (надзора) и муниципального контроля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center"/>
              <w:rPr>
                <w:rFonts w:ascii="Arial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lastRenderedPageBreak/>
              <w:t xml:space="preserve">По мере необходимости (в случае </w:t>
            </w:r>
            <w:r w:rsidRPr="005150BF">
              <w:rPr>
                <w:rFonts w:ascii="Arial" w:eastAsia="Times New Roman" w:hAnsi="Arial" w:cs="Arial"/>
              </w:rPr>
              <w:lastRenderedPageBreak/>
              <w:t>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C1455A">
            <w:pPr>
              <w:contextualSpacing/>
              <w:rPr>
                <w:rFonts w:ascii="Arial" w:eastAsia="Times New Roman" w:hAnsi="Arial" w:cs="Arial"/>
              </w:rPr>
            </w:pPr>
            <w:r w:rsidRPr="005150BF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5150BF">
              <w:rPr>
                <w:rFonts w:ascii="Arial" w:hAnsi="Arial" w:cs="Arial"/>
              </w:rPr>
              <w:t>Петропавловского</w:t>
            </w:r>
            <w:r w:rsidRPr="005150BF">
              <w:rPr>
                <w:rFonts w:ascii="Arial" w:hAnsi="Arial" w:cs="Arial"/>
              </w:rPr>
              <w:t xml:space="preserve"> сельского </w:t>
            </w:r>
            <w:r w:rsidRPr="005150BF">
              <w:rPr>
                <w:rFonts w:ascii="Arial" w:hAnsi="Arial" w:cs="Arial"/>
              </w:rPr>
              <w:lastRenderedPageBreak/>
              <w:t xml:space="preserve">поселения </w:t>
            </w:r>
          </w:p>
        </w:tc>
      </w:tr>
      <w:tr w:rsidR="00C1455A" w:rsidRPr="005150BF" w:rsidTr="002A4279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352279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5150BF">
              <w:rPr>
                <w:rFonts w:ascii="Arial" w:hAnsi="Arial" w:cs="Arial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5150BF">
              <w:rPr>
                <w:rFonts w:ascii="Arial" w:hAnsi="Arial" w:cs="Arial"/>
              </w:rPr>
              <w:t>по мере принятия (изменения) нормативных правовых актов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C1455A">
            <w:pPr>
              <w:contextualSpacing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Администрация </w:t>
            </w:r>
            <w:r w:rsidR="005150BF">
              <w:rPr>
                <w:rFonts w:ascii="Arial" w:hAnsi="Arial" w:cs="Arial"/>
              </w:rPr>
              <w:t>Петропавловского</w:t>
            </w:r>
            <w:r w:rsidRPr="005150BF">
              <w:rPr>
                <w:rFonts w:ascii="Arial" w:eastAsia="Times New Roman" w:hAnsi="Arial" w:cs="Arial"/>
              </w:rPr>
              <w:t xml:space="preserve"> сельского поселения </w:t>
            </w:r>
          </w:p>
        </w:tc>
      </w:tr>
      <w:tr w:rsidR="00C1455A" w:rsidRPr="005150BF" w:rsidTr="00945777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352279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jc w:val="both"/>
              <w:rPr>
                <w:rFonts w:ascii="Arial" w:hAnsi="Arial" w:cs="Arial"/>
              </w:rPr>
            </w:pPr>
            <w:r w:rsidRPr="005150BF">
              <w:rPr>
                <w:rFonts w:ascii="Arial" w:hAnsi="Arial" w:cs="Arial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Не реже одного раза в год </w:t>
            </w:r>
          </w:p>
          <w:p w:rsidR="00C1455A" w:rsidRPr="005150BF" w:rsidRDefault="00C1455A" w:rsidP="00912414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C1455A">
            <w:pPr>
              <w:contextualSpacing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Администрация </w:t>
            </w:r>
            <w:r w:rsidR="005150BF">
              <w:rPr>
                <w:rFonts w:ascii="Arial" w:hAnsi="Arial" w:cs="Arial"/>
              </w:rPr>
              <w:t>Петропавловского</w:t>
            </w:r>
            <w:r w:rsidRPr="005150BF">
              <w:rPr>
                <w:rFonts w:ascii="Arial" w:eastAsia="Times New Roman" w:hAnsi="Arial" w:cs="Arial"/>
              </w:rPr>
              <w:t xml:space="preserve"> сельского поселения </w:t>
            </w:r>
          </w:p>
        </w:tc>
      </w:tr>
      <w:tr w:rsidR="00C1455A" w:rsidRPr="005150BF" w:rsidTr="00940620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352279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5150BF" w:rsidRDefault="00C1455A" w:rsidP="009124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>по мере необходимости,</w:t>
            </w:r>
          </w:p>
          <w:p w:rsidR="00C1455A" w:rsidRPr="005150BF" w:rsidRDefault="00C1455A" w:rsidP="00912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но не позднее </w:t>
            </w:r>
            <w:r w:rsidRPr="005150BF">
              <w:rPr>
                <w:rFonts w:ascii="Arial" w:hAnsi="Arial" w:cs="Arial"/>
              </w:rPr>
              <w:t>30 дней</w:t>
            </w:r>
          </w:p>
          <w:p w:rsidR="00C1455A" w:rsidRPr="005150BF" w:rsidRDefault="00C1455A" w:rsidP="009124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5150BF">
              <w:rPr>
                <w:rFonts w:ascii="Arial" w:hAnsi="Arial" w:cs="Arial"/>
              </w:rPr>
              <w:t>со дня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5150BF" w:rsidRDefault="00C1455A" w:rsidP="0078350A">
            <w:pPr>
              <w:rPr>
                <w:rFonts w:ascii="Arial" w:eastAsia="Times New Roman" w:hAnsi="Arial" w:cs="Arial"/>
              </w:rPr>
            </w:pPr>
            <w:r w:rsidRPr="005150BF">
              <w:rPr>
                <w:rFonts w:ascii="Arial" w:eastAsia="Times New Roman" w:hAnsi="Arial" w:cs="Arial"/>
              </w:rPr>
              <w:t xml:space="preserve">Администрация </w:t>
            </w:r>
            <w:r w:rsidR="005150BF">
              <w:rPr>
                <w:rFonts w:ascii="Arial" w:hAnsi="Arial" w:cs="Arial"/>
              </w:rPr>
              <w:t>Петропавловского</w:t>
            </w:r>
            <w:r w:rsidRPr="005150BF">
              <w:rPr>
                <w:rFonts w:ascii="Arial" w:eastAsia="Times New Roman" w:hAnsi="Arial" w:cs="Arial"/>
              </w:rPr>
              <w:t xml:space="preserve"> сельского поселения</w:t>
            </w:r>
          </w:p>
        </w:tc>
      </w:tr>
    </w:tbl>
    <w:p w:rsidR="003D76C7" w:rsidRPr="005150BF" w:rsidRDefault="003D76C7">
      <w:pPr>
        <w:rPr>
          <w:rFonts w:ascii="Arial" w:hAnsi="Arial" w:cs="Arial"/>
        </w:rPr>
      </w:pPr>
    </w:p>
    <w:sectPr w:rsidR="003D76C7" w:rsidRPr="005150BF" w:rsidSect="0076531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49D"/>
    <w:multiLevelType w:val="multilevel"/>
    <w:tmpl w:val="511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D48B1"/>
    <w:multiLevelType w:val="multilevel"/>
    <w:tmpl w:val="FC2CC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40C47"/>
    <w:multiLevelType w:val="multilevel"/>
    <w:tmpl w:val="89421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26D72"/>
    <w:multiLevelType w:val="multilevel"/>
    <w:tmpl w:val="FD6A7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2B"/>
    <w:rsid w:val="000A00AA"/>
    <w:rsid w:val="001D59B6"/>
    <w:rsid w:val="00216115"/>
    <w:rsid w:val="003A61F8"/>
    <w:rsid w:val="003D76C7"/>
    <w:rsid w:val="005150BF"/>
    <w:rsid w:val="0058042B"/>
    <w:rsid w:val="00594A0E"/>
    <w:rsid w:val="006340A5"/>
    <w:rsid w:val="00765317"/>
    <w:rsid w:val="007817B0"/>
    <w:rsid w:val="0078350A"/>
    <w:rsid w:val="00995999"/>
    <w:rsid w:val="009A4334"/>
    <w:rsid w:val="00B4620C"/>
    <w:rsid w:val="00B76CFE"/>
    <w:rsid w:val="00BE255C"/>
    <w:rsid w:val="00C1455A"/>
    <w:rsid w:val="00C36ECC"/>
    <w:rsid w:val="00D32335"/>
    <w:rsid w:val="00EF2218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4CB"/>
  <w15:docId w15:val="{51654B7B-61D7-4E0F-9038-BC76572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42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5804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2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D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1D59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Админ</cp:lastModifiedBy>
  <cp:revision>6</cp:revision>
  <cp:lastPrinted>2024-05-08T03:36:00Z</cp:lastPrinted>
  <dcterms:created xsi:type="dcterms:W3CDTF">2021-05-13T02:32:00Z</dcterms:created>
  <dcterms:modified xsi:type="dcterms:W3CDTF">2024-05-08T03:36:00Z</dcterms:modified>
</cp:coreProperties>
</file>