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E6578F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E6578F">
              <w:rPr>
                <w:sz w:val="24"/>
                <w:szCs w:val="24"/>
              </w:rPr>
              <w:t>31</w:t>
            </w:r>
            <w:r w:rsidR="00B455AB">
              <w:rPr>
                <w:sz w:val="24"/>
                <w:szCs w:val="24"/>
              </w:rPr>
              <w:t xml:space="preserve"> </w:t>
            </w:r>
            <w:r w:rsidR="00E6578F">
              <w:rPr>
                <w:sz w:val="24"/>
                <w:szCs w:val="24"/>
              </w:rPr>
              <w:t>марта</w:t>
            </w:r>
            <w:r w:rsidR="00B455AB">
              <w:rPr>
                <w:sz w:val="24"/>
                <w:szCs w:val="24"/>
              </w:rPr>
              <w:t xml:space="preserve"> 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E6578F">
              <w:rPr>
                <w:sz w:val="24"/>
                <w:szCs w:val="24"/>
              </w:rPr>
              <w:t>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D9777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№</w:t>
            </w:r>
            <w:r w:rsidR="00D32C59">
              <w:rPr>
                <w:sz w:val="24"/>
                <w:szCs w:val="24"/>
              </w:rPr>
              <w:t xml:space="preserve"> </w:t>
            </w:r>
            <w:r w:rsidR="00E6578F">
              <w:rPr>
                <w:sz w:val="24"/>
                <w:szCs w:val="24"/>
              </w:rPr>
              <w:t>259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2C2448" w:rsidRPr="00B455AB" w:rsidRDefault="00B455AB" w:rsidP="00C21657">
            <w:pPr>
              <w:rPr>
                <w:sz w:val="24"/>
                <w:szCs w:val="24"/>
              </w:rPr>
            </w:pPr>
            <w:r w:rsidRPr="00B455AB">
              <w:rPr>
                <w:b/>
                <w:sz w:val="24"/>
                <w:szCs w:val="24"/>
              </w:rPr>
              <w:t>О</w:t>
            </w:r>
            <w:r w:rsidR="00C21657">
              <w:rPr>
                <w:b/>
                <w:sz w:val="24"/>
                <w:szCs w:val="24"/>
              </w:rPr>
              <w:t>б отмене постановлений</w:t>
            </w:r>
          </w:p>
        </w:tc>
      </w:tr>
    </w:tbl>
    <w:p w:rsidR="008C1B0F" w:rsidRDefault="00D32C59" w:rsidP="00D32C59">
      <w:pPr>
        <w:pStyle w:val="Style5"/>
        <w:widowControl/>
        <w:spacing w:before="226" w:line="274" w:lineRule="exact"/>
        <w:rPr>
          <w:rStyle w:val="FontStyle13"/>
          <w:sz w:val="24"/>
          <w:szCs w:val="24"/>
        </w:rPr>
      </w:pPr>
      <w:r w:rsidRPr="00D1393E">
        <w:rPr>
          <w:rStyle w:val="FontStyle13"/>
          <w:sz w:val="24"/>
          <w:szCs w:val="24"/>
        </w:rPr>
        <w:t xml:space="preserve">В соответствии с п. 1 ст. 160, п.2 ст. 162 Гражданского Кодекса РФ от 21.10.1994 года № 51-ФЗ, Уставом МО Киренский район, </w:t>
      </w:r>
      <w:r w:rsidR="008C1B0F">
        <w:rPr>
          <w:rStyle w:val="FontStyle13"/>
          <w:sz w:val="24"/>
          <w:szCs w:val="24"/>
        </w:rPr>
        <w:t>в</w:t>
      </w:r>
      <w:r w:rsidR="008C1B0F" w:rsidRPr="00D1393E">
        <w:rPr>
          <w:rStyle w:val="FontStyle13"/>
          <w:sz w:val="24"/>
          <w:szCs w:val="24"/>
        </w:rPr>
        <w:t xml:space="preserve"> связи с тем, что отсутствует волеизъявление стороны по принятию условий договора о предоставлении земельного участка в пользование на условиях аренды</w:t>
      </w:r>
      <w:r w:rsidR="008C1B0F">
        <w:rPr>
          <w:rStyle w:val="FontStyle13"/>
          <w:sz w:val="24"/>
          <w:szCs w:val="24"/>
        </w:rPr>
        <w:t>,</w:t>
      </w:r>
    </w:p>
    <w:p w:rsidR="00D32C59" w:rsidRPr="00D1393E" w:rsidRDefault="00D32C59" w:rsidP="008C1B0F">
      <w:pPr>
        <w:pStyle w:val="Style4"/>
        <w:widowControl/>
        <w:spacing w:line="240" w:lineRule="exact"/>
      </w:pPr>
    </w:p>
    <w:p w:rsidR="00D32C59" w:rsidRPr="00D1393E" w:rsidRDefault="00D32C59" w:rsidP="00D32C59">
      <w:pPr>
        <w:pStyle w:val="Style4"/>
        <w:widowControl/>
        <w:spacing w:before="67"/>
        <w:jc w:val="center"/>
        <w:rPr>
          <w:rStyle w:val="FontStyle12"/>
          <w:spacing w:val="60"/>
          <w:sz w:val="24"/>
          <w:szCs w:val="24"/>
        </w:rPr>
      </w:pPr>
      <w:r w:rsidRPr="00D1393E">
        <w:rPr>
          <w:rStyle w:val="FontStyle12"/>
          <w:spacing w:val="60"/>
          <w:sz w:val="24"/>
          <w:szCs w:val="24"/>
        </w:rPr>
        <w:t>ПОСТАНОВЛЯЮ:</w:t>
      </w:r>
    </w:p>
    <w:p w:rsidR="00D32C59" w:rsidRPr="00D1393E" w:rsidRDefault="00D32C59" w:rsidP="00D32C59">
      <w:pPr>
        <w:pStyle w:val="Style5"/>
        <w:widowControl/>
        <w:spacing w:line="240" w:lineRule="exact"/>
        <w:ind w:firstLine="720"/>
      </w:pPr>
    </w:p>
    <w:p w:rsidR="00D32C59" w:rsidRPr="00D1393E" w:rsidRDefault="00D32C59" w:rsidP="00D32C59">
      <w:pPr>
        <w:pStyle w:val="Style5"/>
        <w:widowControl/>
        <w:spacing w:before="34" w:line="274" w:lineRule="exact"/>
        <w:ind w:firstLine="720"/>
        <w:rPr>
          <w:rStyle w:val="FontStyle13"/>
          <w:sz w:val="24"/>
          <w:szCs w:val="24"/>
        </w:rPr>
      </w:pPr>
      <w:r w:rsidRPr="00D1393E">
        <w:rPr>
          <w:rStyle w:val="FontStyle13"/>
          <w:sz w:val="24"/>
          <w:szCs w:val="24"/>
        </w:rPr>
        <w:t xml:space="preserve">1. </w:t>
      </w:r>
      <w:r w:rsidR="008C1B0F">
        <w:rPr>
          <w:rStyle w:val="FontStyle13"/>
          <w:sz w:val="24"/>
          <w:szCs w:val="24"/>
        </w:rPr>
        <w:t>Отменить</w:t>
      </w:r>
      <w:r w:rsidRPr="00D1393E">
        <w:rPr>
          <w:rStyle w:val="FontStyle13"/>
          <w:sz w:val="24"/>
          <w:szCs w:val="24"/>
        </w:rPr>
        <w:t>:</w:t>
      </w:r>
    </w:p>
    <w:p w:rsidR="008C1B0F" w:rsidRDefault="00D32C59" w:rsidP="008C1B0F">
      <w:pPr>
        <w:pStyle w:val="Style2"/>
        <w:widowControl/>
        <w:numPr>
          <w:ilvl w:val="0"/>
          <w:numId w:val="7"/>
        </w:numPr>
        <w:tabs>
          <w:tab w:val="left" w:pos="1416"/>
        </w:tabs>
        <w:spacing w:before="10" w:line="274" w:lineRule="exact"/>
        <w:rPr>
          <w:rStyle w:val="FontStyle13"/>
          <w:sz w:val="24"/>
          <w:szCs w:val="24"/>
        </w:rPr>
      </w:pPr>
      <w:r w:rsidRPr="00D1393E">
        <w:rPr>
          <w:rStyle w:val="FontStyle13"/>
          <w:sz w:val="24"/>
          <w:szCs w:val="24"/>
        </w:rPr>
        <w:t xml:space="preserve">постановление администрации Киренского муниципального района № </w:t>
      </w:r>
      <w:r w:rsidR="00E6578F">
        <w:rPr>
          <w:rStyle w:val="FontStyle13"/>
          <w:sz w:val="24"/>
          <w:szCs w:val="24"/>
        </w:rPr>
        <w:t>823 от 08</w:t>
      </w:r>
      <w:r w:rsidRPr="00D1393E">
        <w:rPr>
          <w:rStyle w:val="FontStyle13"/>
          <w:sz w:val="24"/>
          <w:szCs w:val="24"/>
        </w:rPr>
        <w:t>.</w:t>
      </w:r>
      <w:r w:rsidR="00E6578F">
        <w:rPr>
          <w:rStyle w:val="FontStyle13"/>
          <w:sz w:val="24"/>
          <w:szCs w:val="24"/>
        </w:rPr>
        <w:t>10</w:t>
      </w:r>
      <w:r w:rsidRPr="00D1393E">
        <w:rPr>
          <w:rStyle w:val="FontStyle13"/>
          <w:sz w:val="24"/>
          <w:szCs w:val="24"/>
        </w:rPr>
        <w:t>.</w:t>
      </w:r>
      <w:r w:rsidR="00E6578F">
        <w:rPr>
          <w:rStyle w:val="FontStyle13"/>
          <w:sz w:val="24"/>
          <w:szCs w:val="24"/>
        </w:rPr>
        <w:t>2013</w:t>
      </w:r>
      <w:r w:rsidRPr="00D1393E">
        <w:rPr>
          <w:rStyle w:val="FontStyle13"/>
          <w:sz w:val="24"/>
          <w:szCs w:val="24"/>
        </w:rPr>
        <w:t xml:space="preserve"> года «</w:t>
      </w:r>
      <w:r w:rsidR="00E6578F" w:rsidRPr="00E6578F">
        <w:rPr>
          <w:rFonts w:eastAsia="Times New Roman"/>
        </w:rPr>
        <w:t>О предварительном согласовании места размещения объекта и утверждении акта выбора земельного участка</w:t>
      </w:r>
      <w:r w:rsidRPr="00D1393E">
        <w:rPr>
          <w:rStyle w:val="FontStyle13"/>
          <w:sz w:val="24"/>
          <w:szCs w:val="24"/>
        </w:rPr>
        <w:t>»;</w:t>
      </w:r>
    </w:p>
    <w:p w:rsidR="008C1B0F" w:rsidRDefault="00D32C59" w:rsidP="008C1B0F">
      <w:pPr>
        <w:pStyle w:val="Style2"/>
        <w:widowControl/>
        <w:numPr>
          <w:ilvl w:val="0"/>
          <w:numId w:val="7"/>
        </w:numPr>
        <w:tabs>
          <w:tab w:val="left" w:pos="1406"/>
        </w:tabs>
        <w:spacing w:before="10" w:line="274" w:lineRule="exact"/>
        <w:rPr>
          <w:rStyle w:val="FontStyle13"/>
          <w:sz w:val="24"/>
          <w:szCs w:val="24"/>
        </w:rPr>
      </w:pPr>
      <w:r w:rsidRPr="008C1B0F">
        <w:rPr>
          <w:rStyle w:val="FontStyle13"/>
          <w:sz w:val="24"/>
          <w:szCs w:val="24"/>
        </w:rPr>
        <w:t xml:space="preserve">постановление администрации Киренского муниципального района № </w:t>
      </w:r>
      <w:r w:rsidR="00E6578F">
        <w:rPr>
          <w:rStyle w:val="FontStyle13"/>
          <w:sz w:val="24"/>
          <w:szCs w:val="24"/>
        </w:rPr>
        <w:t>824 от 08.10</w:t>
      </w:r>
      <w:r w:rsidRPr="008C1B0F">
        <w:rPr>
          <w:rStyle w:val="FontStyle13"/>
          <w:sz w:val="24"/>
          <w:szCs w:val="24"/>
        </w:rPr>
        <w:t>.201</w:t>
      </w:r>
      <w:r w:rsidR="00E6578F">
        <w:rPr>
          <w:rStyle w:val="FontStyle13"/>
          <w:sz w:val="24"/>
          <w:szCs w:val="24"/>
        </w:rPr>
        <w:t>3</w:t>
      </w:r>
      <w:r w:rsidRPr="008C1B0F">
        <w:rPr>
          <w:rStyle w:val="FontStyle13"/>
          <w:sz w:val="24"/>
          <w:szCs w:val="24"/>
        </w:rPr>
        <w:t xml:space="preserve"> года «</w:t>
      </w:r>
      <w:r w:rsidR="00E6578F" w:rsidRPr="00E6578F">
        <w:t>О предварительном согласовании места размещения объекта и утверждении акта выбора земельного участка</w:t>
      </w:r>
      <w:r w:rsidRPr="008C1B0F">
        <w:rPr>
          <w:rStyle w:val="FontStyle13"/>
          <w:sz w:val="24"/>
          <w:szCs w:val="24"/>
        </w:rPr>
        <w:t>»;</w:t>
      </w:r>
    </w:p>
    <w:p w:rsidR="00792851" w:rsidRDefault="00D32C59" w:rsidP="00792851">
      <w:pPr>
        <w:pStyle w:val="Style2"/>
        <w:widowControl/>
        <w:numPr>
          <w:ilvl w:val="0"/>
          <w:numId w:val="7"/>
        </w:numPr>
        <w:tabs>
          <w:tab w:val="left" w:pos="1406"/>
        </w:tabs>
        <w:spacing w:before="10" w:line="274" w:lineRule="exact"/>
        <w:rPr>
          <w:rStyle w:val="FontStyle13"/>
          <w:sz w:val="24"/>
          <w:szCs w:val="24"/>
        </w:rPr>
      </w:pPr>
      <w:r w:rsidRPr="008C1B0F">
        <w:rPr>
          <w:rStyle w:val="FontStyle13"/>
          <w:sz w:val="24"/>
          <w:szCs w:val="24"/>
        </w:rPr>
        <w:t xml:space="preserve">постановление администрации Киренского муниципального района № </w:t>
      </w:r>
      <w:r w:rsidR="00E6578F">
        <w:rPr>
          <w:rStyle w:val="FontStyle13"/>
          <w:sz w:val="24"/>
          <w:szCs w:val="24"/>
        </w:rPr>
        <w:t>825 от 08</w:t>
      </w:r>
      <w:r w:rsidRPr="008C1B0F">
        <w:rPr>
          <w:rStyle w:val="FontStyle13"/>
          <w:sz w:val="24"/>
          <w:szCs w:val="24"/>
        </w:rPr>
        <w:t>.10.201</w:t>
      </w:r>
      <w:r w:rsidR="00E6578F">
        <w:rPr>
          <w:rStyle w:val="FontStyle13"/>
          <w:sz w:val="24"/>
          <w:szCs w:val="24"/>
        </w:rPr>
        <w:t>3</w:t>
      </w:r>
      <w:r w:rsidRPr="008C1B0F">
        <w:rPr>
          <w:rStyle w:val="FontStyle13"/>
          <w:sz w:val="24"/>
          <w:szCs w:val="24"/>
        </w:rPr>
        <w:t xml:space="preserve"> года «</w:t>
      </w:r>
      <w:r w:rsidR="00E6578F" w:rsidRPr="00E6578F">
        <w:t xml:space="preserve">О предоставлении ОАО «Федеральная сетевая компания Единой энергетической системы» в аренду сроком на 11 (одиннадцать) месяцев  земельного участка </w:t>
      </w:r>
      <w:r w:rsidR="00E6578F" w:rsidRPr="00E6578F">
        <w:rPr>
          <w:bCs/>
          <w:sz w:val="18"/>
          <w:szCs w:val="18"/>
        </w:rPr>
        <w:t xml:space="preserve"> </w:t>
      </w:r>
      <w:r w:rsidR="00E6578F" w:rsidRPr="00E6578F">
        <w:rPr>
          <w:bCs/>
        </w:rPr>
        <w:t xml:space="preserve">для строительства объекта </w:t>
      </w:r>
      <w:r w:rsidR="00E6578F" w:rsidRPr="00E6578F">
        <w:t xml:space="preserve"> </w:t>
      </w:r>
      <w:proofErr w:type="gramStart"/>
      <w:r w:rsidR="00E6578F" w:rsidRPr="00E6578F">
        <w:t>ВЛ</w:t>
      </w:r>
      <w:proofErr w:type="gramEnd"/>
      <w:r w:rsidR="00E6578F" w:rsidRPr="00E6578F">
        <w:t xml:space="preserve"> 220 кВ Усть-Кут - Бобровка, ВЛ 220 кВ Усть-Кут - Тира, ВЛ 220 кВ Бобровка - Набережная, ВЛ 220 кВ Тира - Набережная, с ПС 220 кВ Бобровка и ПС 220 кВ Тира, ПС 220 кВ Набережная и реконструкцией ПС 500 кВ Усть-Кут"  (</w:t>
      </w:r>
      <w:proofErr w:type="gramStart"/>
      <w:r w:rsidR="00E6578F" w:rsidRPr="00E6578F">
        <w:t>ВЛ</w:t>
      </w:r>
      <w:proofErr w:type="gramEnd"/>
      <w:r w:rsidR="00E6578F" w:rsidRPr="00E6578F">
        <w:t xml:space="preserve"> 220 кВ Набережная-Бобровка)</w:t>
      </w:r>
      <w:r w:rsidRPr="008C1B0F">
        <w:rPr>
          <w:rStyle w:val="FontStyle13"/>
          <w:sz w:val="24"/>
          <w:szCs w:val="24"/>
        </w:rPr>
        <w:t>»;</w:t>
      </w:r>
    </w:p>
    <w:p w:rsidR="008C1B0F" w:rsidRPr="00792851" w:rsidRDefault="00D32C59" w:rsidP="00792851">
      <w:pPr>
        <w:pStyle w:val="Style2"/>
        <w:widowControl/>
        <w:numPr>
          <w:ilvl w:val="0"/>
          <w:numId w:val="7"/>
        </w:numPr>
        <w:tabs>
          <w:tab w:val="left" w:pos="1406"/>
        </w:tabs>
        <w:spacing w:before="10" w:line="274" w:lineRule="exact"/>
        <w:rPr>
          <w:rStyle w:val="FontStyle13"/>
          <w:sz w:val="24"/>
          <w:szCs w:val="24"/>
        </w:rPr>
      </w:pPr>
      <w:r w:rsidRPr="00792851">
        <w:rPr>
          <w:rStyle w:val="FontStyle13"/>
          <w:sz w:val="24"/>
          <w:szCs w:val="24"/>
        </w:rPr>
        <w:t xml:space="preserve">постановление администрации Киренского муниципального района № </w:t>
      </w:r>
      <w:r w:rsidR="00792851" w:rsidRPr="00792851">
        <w:rPr>
          <w:rStyle w:val="FontStyle13"/>
          <w:sz w:val="24"/>
          <w:szCs w:val="24"/>
        </w:rPr>
        <w:t>826 от 08</w:t>
      </w:r>
      <w:r w:rsidRPr="00792851">
        <w:rPr>
          <w:rStyle w:val="FontStyle13"/>
          <w:sz w:val="24"/>
          <w:szCs w:val="24"/>
        </w:rPr>
        <w:t>.</w:t>
      </w:r>
      <w:r w:rsidR="00792851" w:rsidRPr="00792851">
        <w:rPr>
          <w:rStyle w:val="FontStyle13"/>
          <w:sz w:val="24"/>
          <w:szCs w:val="24"/>
        </w:rPr>
        <w:t>10</w:t>
      </w:r>
      <w:r w:rsidRPr="00792851">
        <w:rPr>
          <w:rStyle w:val="FontStyle13"/>
          <w:sz w:val="24"/>
          <w:szCs w:val="24"/>
        </w:rPr>
        <w:t>.201</w:t>
      </w:r>
      <w:r w:rsidR="00792851" w:rsidRPr="00792851">
        <w:rPr>
          <w:rStyle w:val="FontStyle13"/>
          <w:sz w:val="24"/>
          <w:szCs w:val="24"/>
        </w:rPr>
        <w:t>3</w:t>
      </w:r>
      <w:r w:rsidRPr="00792851">
        <w:rPr>
          <w:rStyle w:val="FontStyle13"/>
          <w:sz w:val="24"/>
          <w:szCs w:val="24"/>
        </w:rPr>
        <w:t xml:space="preserve"> года «</w:t>
      </w:r>
      <w:r w:rsidR="00792851" w:rsidRPr="00792851">
        <w:t xml:space="preserve">О предоставлении ОАО «Федеральная сетевая компания Единой энергетической системы» в аренду сроком на 11 (одиннадцать) месяцев  земельного участка </w:t>
      </w:r>
      <w:r w:rsidR="00792851" w:rsidRPr="00792851">
        <w:rPr>
          <w:bCs/>
          <w:sz w:val="18"/>
          <w:szCs w:val="18"/>
        </w:rPr>
        <w:t xml:space="preserve"> </w:t>
      </w:r>
      <w:r w:rsidR="00792851" w:rsidRPr="00792851">
        <w:rPr>
          <w:bCs/>
        </w:rPr>
        <w:t xml:space="preserve">для строительства объекта </w:t>
      </w:r>
      <w:r w:rsidR="00792851" w:rsidRPr="00792851">
        <w:t xml:space="preserve">  </w:t>
      </w:r>
      <w:proofErr w:type="gramStart"/>
      <w:r w:rsidR="00792851" w:rsidRPr="00792851">
        <w:t>ВЛ</w:t>
      </w:r>
      <w:proofErr w:type="gramEnd"/>
      <w:r w:rsidR="00792851" w:rsidRPr="00792851">
        <w:t xml:space="preserve"> 220 кВ Усть-Кут - Бобровка, ВЛ 220 кВ Усть-Кут - Тира, ВЛ 220 кВ Бобровка - Набережная, ВЛ 220 кВ Тира - Набережная, с ПС 220 кВ Бобровка и ПС 220 кВ Тира, ПС 220 кВ Набережная и реконструкцией ПС 500 кВ Усть-Кут" (</w:t>
      </w:r>
      <w:proofErr w:type="gramStart"/>
      <w:r w:rsidR="00792851" w:rsidRPr="00792851">
        <w:t>ВЛ</w:t>
      </w:r>
      <w:proofErr w:type="gramEnd"/>
      <w:r w:rsidR="00792851" w:rsidRPr="00792851">
        <w:t xml:space="preserve"> 220 кВ </w:t>
      </w:r>
      <w:proofErr w:type="spellStart"/>
      <w:r w:rsidR="00792851" w:rsidRPr="00792851">
        <w:t>Набережная-Тира</w:t>
      </w:r>
      <w:proofErr w:type="spellEnd"/>
      <w:r w:rsidR="00792851" w:rsidRPr="00792851">
        <w:t>)</w:t>
      </w:r>
      <w:r w:rsidR="00792851">
        <w:rPr>
          <w:rStyle w:val="FontStyle13"/>
          <w:sz w:val="24"/>
          <w:szCs w:val="24"/>
        </w:rPr>
        <w:t>».</w:t>
      </w:r>
    </w:p>
    <w:p w:rsidR="00D32C59" w:rsidRDefault="00D32C59" w:rsidP="00D32C59">
      <w:pPr>
        <w:pStyle w:val="Style2"/>
        <w:widowControl/>
        <w:numPr>
          <w:ilvl w:val="0"/>
          <w:numId w:val="5"/>
        </w:numPr>
        <w:tabs>
          <w:tab w:val="left" w:pos="1411"/>
        </w:tabs>
        <w:spacing w:line="274" w:lineRule="exact"/>
        <w:ind w:firstLine="562"/>
        <w:rPr>
          <w:rStyle w:val="FontStyle13"/>
          <w:sz w:val="24"/>
          <w:szCs w:val="24"/>
        </w:rPr>
      </w:pPr>
      <w:r w:rsidRPr="00D1393E">
        <w:rPr>
          <w:rStyle w:val="FontStyle13"/>
          <w:sz w:val="24"/>
          <w:szCs w:val="24"/>
        </w:rPr>
        <w:t xml:space="preserve">Отделу по управлению муниципальным имуществом администрации Киренского муниципального района аннулировать </w:t>
      </w:r>
      <w:r w:rsidR="008C1B0F">
        <w:rPr>
          <w:rStyle w:val="FontStyle13"/>
          <w:sz w:val="24"/>
          <w:szCs w:val="24"/>
        </w:rPr>
        <w:t xml:space="preserve">соответствующие </w:t>
      </w:r>
      <w:r w:rsidRPr="00D1393E">
        <w:rPr>
          <w:rStyle w:val="FontStyle13"/>
          <w:sz w:val="24"/>
          <w:szCs w:val="24"/>
        </w:rPr>
        <w:t>договора аренды о предоставлении земельных участков в пользование на условиях аренды.</w:t>
      </w:r>
    </w:p>
    <w:p w:rsidR="00331F0C" w:rsidRPr="00331F0C" w:rsidRDefault="00331F0C" w:rsidP="00331F0C">
      <w:pPr>
        <w:numPr>
          <w:ilvl w:val="0"/>
          <w:numId w:val="5"/>
        </w:numPr>
        <w:ind w:firstLine="426"/>
        <w:jc w:val="both"/>
        <w:rPr>
          <w:rStyle w:val="FontStyle13"/>
          <w:iCs/>
          <w:sz w:val="24"/>
          <w:szCs w:val="24"/>
        </w:rPr>
      </w:pPr>
      <w:r>
        <w:rPr>
          <w:iCs/>
        </w:rPr>
        <w:lastRenderedPageBreak/>
        <w:t>Опубликовать настоящее постановление на официальном сайте администрации Киренского муниципального района.</w:t>
      </w:r>
    </w:p>
    <w:p w:rsidR="00354852" w:rsidRDefault="00354852"/>
    <w:p w:rsidR="00265D4E" w:rsidRDefault="00265D4E"/>
    <w:p w:rsidR="00265D4E" w:rsidRPr="00D1393E" w:rsidRDefault="00265D4E"/>
    <w:p w:rsidR="00385E2E" w:rsidRPr="00D1393E" w:rsidRDefault="00385E2E">
      <w:pPr>
        <w:rPr>
          <w:b/>
        </w:rPr>
      </w:pPr>
      <w:r w:rsidRPr="00D1393E">
        <w:rPr>
          <w:b/>
        </w:rPr>
        <w:t>И.о</w:t>
      </w:r>
      <w:proofErr w:type="gramStart"/>
      <w:r w:rsidRPr="00D1393E">
        <w:rPr>
          <w:b/>
        </w:rPr>
        <w:t>.г</w:t>
      </w:r>
      <w:proofErr w:type="gramEnd"/>
      <w:r w:rsidRPr="00D1393E">
        <w:rPr>
          <w:b/>
        </w:rPr>
        <w:t>лавы администрации</w:t>
      </w:r>
    </w:p>
    <w:p w:rsidR="00517629" w:rsidRPr="00D1393E" w:rsidRDefault="00385E2E">
      <w:pPr>
        <w:rPr>
          <w:b/>
        </w:rPr>
      </w:pPr>
      <w:r w:rsidRPr="00D1393E">
        <w:rPr>
          <w:b/>
        </w:rPr>
        <w:t xml:space="preserve">Киренского </w:t>
      </w:r>
      <w:r w:rsidR="009F6448" w:rsidRPr="00D1393E">
        <w:rPr>
          <w:b/>
        </w:rPr>
        <w:t xml:space="preserve"> </w:t>
      </w:r>
      <w:r w:rsidRPr="00D1393E">
        <w:rPr>
          <w:b/>
        </w:rPr>
        <w:t xml:space="preserve">муниципального района </w:t>
      </w:r>
      <w:r w:rsidRPr="00D1393E">
        <w:rPr>
          <w:b/>
        </w:rPr>
        <w:tab/>
      </w:r>
      <w:r w:rsidRPr="00D1393E">
        <w:rPr>
          <w:b/>
        </w:rPr>
        <w:tab/>
      </w:r>
      <w:r w:rsidRPr="00D1393E">
        <w:rPr>
          <w:b/>
        </w:rPr>
        <w:tab/>
      </w:r>
      <w:r w:rsidRPr="00D1393E">
        <w:rPr>
          <w:b/>
        </w:rPr>
        <w:tab/>
      </w:r>
      <w:r w:rsidRPr="00D1393E">
        <w:rPr>
          <w:b/>
        </w:rPr>
        <w:tab/>
      </w:r>
      <w:r w:rsidRPr="00D1393E">
        <w:rPr>
          <w:b/>
        </w:rPr>
        <w:tab/>
        <w:t>С.Н.Сафонов</w:t>
      </w:r>
    </w:p>
    <w:p w:rsidR="00B455AB" w:rsidRPr="00D1393E" w:rsidRDefault="00B455AB">
      <w:pPr>
        <w:rPr>
          <w:b/>
        </w:rPr>
      </w:pPr>
    </w:p>
    <w:p w:rsidR="00385E2E" w:rsidRPr="00D1393E" w:rsidRDefault="00385E2E">
      <w:pPr>
        <w:rPr>
          <w:b/>
        </w:rPr>
      </w:pPr>
    </w:p>
    <w:p w:rsidR="00385E2E" w:rsidRPr="00D1393E" w:rsidRDefault="00385E2E">
      <w:pPr>
        <w:rPr>
          <w:b/>
        </w:rPr>
      </w:pPr>
    </w:p>
    <w:p w:rsidR="00385E2E" w:rsidRPr="00D1393E" w:rsidRDefault="00385E2E">
      <w:pPr>
        <w:rPr>
          <w:b/>
        </w:rPr>
      </w:pPr>
    </w:p>
    <w:p w:rsidR="00385E2E" w:rsidRPr="00D1393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792851" w:rsidRDefault="00792851">
      <w:pPr>
        <w:rPr>
          <w:b/>
        </w:rPr>
      </w:pPr>
    </w:p>
    <w:p w:rsidR="00792851" w:rsidRDefault="00792851">
      <w:pPr>
        <w:rPr>
          <w:b/>
        </w:rPr>
      </w:pPr>
    </w:p>
    <w:p w:rsidR="00792851" w:rsidRDefault="00792851">
      <w:pPr>
        <w:rPr>
          <w:b/>
        </w:rPr>
      </w:pPr>
    </w:p>
    <w:p w:rsidR="00792851" w:rsidRDefault="00792851">
      <w:pPr>
        <w:rPr>
          <w:b/>
        </w:rPr>
      </w:pPr>
    </w:p>
    <w:p w:rsidR="00792851" w:rsidRDefault="00792851">
      <w:pPr>
        <w:rPr>
          <w:b/>
        </w:rPr>
      </w:pPr>
    </w:p>
    <w:p w:rsidR="00792851" w:rsidRDefault="00792851">
      <w:pPr>
        <w:rPr>
          <w:b/>
        </w:rPr>
      </w:pPr>
    </w:p>
    <w:p w:rsidR="00792851" w:rsidRDefault="00792851">
      <w:pPr>
        <w:rPr>
          <w:b/>
        </w:rPr>
      </w:pPr>
    </w:p>
    <w:p w:rsidR="00792851" w:rsidRDefault="00792851">
      <w:pPr>
        <w:rPr>
          <w:b/>
        </w:rPr>
      </w:pPr>
    </w:p>
    <w:p w:rsidR="00792851" w:rsidRDefault="00792851">
      <w:pPr>
        <w:rPr>
          <w:b/>
        </w:rPr>
      </w:pPr>
    </w:p>
    <w:p w:rsidR="00792851" w:rsidRDefault="00792851">
      <w:pPr>
        <w:rPr>
          <w:b/>
        </w:rPr>
      </w:pPr>
    </w:p>
    <w:p w:rsidR="00792851" w:rsidRDefault="00792851">
      <w:pPr>
        <w:rPr>
          <w:b/>
        </w:rPr>
      </w:pPr>
    </w:p>
    <w:p w:rsidR="00792851" w:rsidRDefault="00792851">
      <w:pPr>
        <w:rPr>
          <w:b/>
        </w:rPr>
      </w:pPr>
    </w:p>
    <w:p w:rsidR="00385E2E" w:rsidRDefault="00385E2E">
      <w:pPr>
        <w:rPr>
          <w:b/>
        </w:rPr>
      </w:pPr>
    </w:p>
    <w:p w:rsidR="00B455AB" w:rsidRDefault="00B455AB">
      <w:r w:rsidRPr="00B455AB">
        <w:lastRenderedPageBreak/>
        <w:t>СОГЛАСОВАНО:</w:t>
      </w:r>
    </w:p>
    <w:p w:rsidR="00B455AB" w:rsidRDefault="00B455AB">
      <w:r>
        <w:t>Сектор по правовым вопросам</w:t>
      </w:r>
    </w:p>
    <w:p w:rsidR="00792851" w:rsidRDefault="00385E2E">
      <w:r>
        <w:t>и</w:t>
      </w:r>
      <w:r w:rsidR="00B455AB">
        <w:t xml:space="preserve"> муниципальным услугам:     </w:t>
      </w:r>
    </w:p>
    <w:p w:rsidR="00B455AB" w:rsidRDefault="00792851">
      <w:r>
        <w:t xml:space="preserve">Зав. ОУМИ:                            Е.С. Антипина </w:t>
      </w:r>
      <w:r w:rsidR="00B455AB">
        <w:t xml:space="preserve">        </w:t>
      </w:r>
    </w:p>
    <w:p w:rsidR="00B455AB" w:rsidRDefault="00B455AB"/>
    <w:p w:rsidR="00B455AB" w:rsidRPr="00B455AB" w:rsidRDefault="00B455AB">
      <w:r>
        <w:t xml:space="preserve">Подготовила: </w:t>
      </w:r>
      <w:r w:rsidR="00792851">
        <w:t xml:space="preserve">Е.В. </w:t>
      </w:r>
      <w:proofErr w:type="spellStart"/>
      <w:r w:rsidR="00792851">
        <w:t>Малогорская</w:t>
      </w:r>
      <w:proofErr w:type="spellEnd"/>
    </w:p>
    <w:p w:rsidR="00B455AB" w:rsidRPr="009F6448" w:rsidRDefault="00B455AB">
      <w:pPr>
        <w:rPr>
          <w:b/>
        </w:rPr>
      </w:pPr>
    </w:p>
    <w:sectPr w:rsidR="00B455AB" w:rsidRPr="009F6448" w:rsidSect="008C1B0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B0B"/>
    <w:multiLevelType w:val="singleLevel"/>
    <w:tmpl w:val="6BF63572"/>
    <w:lvl w:ilvl="0">
      <w:start w:val="1"/>
      <w:numFmt w:val="decimal"/>
      <w:lvlText w:val="1.%1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">
    <w:nsid w:val="205E7EE9"/>
    <w:multiLevelType w:val="hybridMultilevel"/>
    <w:tmpl w:val="6626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DC1"/>
    <w:multiLevelType w:val="hybridMultilevel"/>
    <w:tmpl w:val="29EA5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500D9"/>
    <w:multiLevelType w:val="hybridMultilevel"/>
    <w:tmpl w:val="6290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BE0735"/>
    <w:multiLevelType w:val="singleLevel"/>
    <w:tmpl w:val="3AC2A79A"/>
    <w:lvl w:ilvl="0">
      <w:start w:val="2"/>
      <w:numFmt w:val="decimal"/>
      <w:lvlText w:val="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lvl w:ilvl="0">
        <w:start w:val="3"/>
        <w:numFmt w:val="decimal"/>
        <w:lvlText w:val="1.%1"/>
        <w:legacy w:legacy="1" w:legacySpace="0" w:legacyIndent="8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3746B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D4585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5D82"/>
    <w:rsid w:val="00246B36"/>
    <w:rsid w:val="002564C0"/>
    <w:rsid w:val="00265D4E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07887"/>
    <w:rsid w:val="0032252C"/>
    <w:rsid w:val="00325C10"/>
    <w:rsid w:val="00331F0C"/>
    <w:rsid w:val="00334200"/>
    <w:rsid w:val="00337879"/>
    <w:rsid w:val="00342D22"/>
    <w:rsid w:val="00351596"/>
    <w:rsid w:val="00353C53"/>
    <w:rsid w:val="00354852"/>
    <w:rsid w:val="003657FE"/>
    <w:rsid w:val="00367F6F"/>
    <w:rsid w:val="00385E2E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5461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11A7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3CC9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2851"/>
    <w:rsid w:val="00795BE5"/>
    <w:rsid w:val="007A14A7"/>
    <w:rsid w:val="007A7C2F"/>
    <w:rsid w:val="007B3FAA"/>
    <w:rsid w:val="007B5FDC"/>
    <w:rsid w:val="007D0F00"/>
    <w:rsid w:val="007D3CE0"/>
    <w:rsid w:val="007E0491"/>
    <w:rsid w:val="007F2DB5"/>
    <w:rsid w:val="007F3BDE"/>
    <w:rsid w:val="00804FA0"/>
    <w:rsid w:val="008113E9"/>
    <w:rsid w:val="00814779"/>
    <w:rsid w:val="00833789"/>
    <w:rsid w:val="008337E3"/>
    <w:rsid w:val="008449A6"/>
    <w:rsid w:val="00863377"/>
    <w:rsid w:val="00873722"/>
    <w:rsid w:val="0089570B"/>
    <w:rsid w:val="008A22ED"/>
    <w:rsid w:val="008A41D4"/>
    <w:rsid w:val="008A4E28"/>
    <w:rsid w:val="008A54D7"/>
    <w:rsid w:val="008A7DC6"/>
    <w:rsid w:val="008C1B0F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245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55AB"/>
    <w:rsid w:val="00B45F9B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1657"/>
    <w:rsid w:val="00C71A59"/>
    <w:rsid w:val="00C7242E"/>
    <w:rsid w:val="00C73CBE"/>
    <w:rsid w:val="00C74CD1"/>
    <w:rsid w:val="00C76AC7"/>
    <w:rsid w:val="00C91F7C"/>
    <w:rsid w:val="00C979FA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393E"/>
    <w:rsid w:val="00D1726E"/>
    <w:rsid w:val="00D22A64"/>
    <w:rsid w:val="00D2360E"/>
    <w:rsid w:val="00D30217"/>
    <w:rsid w:val="00D32C59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578F"/>
    <w:rsid w:val="00E668C6"/>
    <w:rsid w:val="00E70999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81780"/>
    <w:rsid w:val="00F81E00"/>
    <w:rsid w:val="00F824CE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paragraph" w:customStyle="1" w:styleId="Style2">
    <w:name w:val="Style2"/>
    <w:basedOn w:val="a"/>
    <w:uiPriority w:val="99"/>
    <w:rsid w:val="00D32C59"/>
    <w:pPr>
      <w:widowControl w:val="0"/>
      <w:autoSpaceDE w:val="0"/>
      <w:autoSpaceDN w:val="0"/>
      <w:adjustRightInd w:val="0"/>
      <w:spacing w:line="275" w:lineRule="exact"/>
      <w:ind w:firstLine="58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32C5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32C59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32C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D32C5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klimenkova</cp:lastModifiedBy>
  <cp:revision>8</cp:revision>
  <cp:lastPrinted>2014-03-31T07:53:00Z</cp:lastPrinted>
  <dcterms:created xsi:type="dcterms:W3CDTF">2013-06-16T03:10:00Z</dcterms:created>
  <dcterms:modified xsi:type="dcterms:W3CDTF">2014-03-31T07:56:00Z</dcterms:modified>
</cp:coreProperties>
</file>