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E0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Р О С </w:t>
      </w:r>
      <w:proofErr w:type="gramStart"/>
      <w:r>
        <w:rPr>
          <w:rFonts w:ascii="Courier New" w:hAnsi="Courier New"/>
          <w:b/>
          <w:sz w:val="24"/>
        </w:rPr>
        <w:t>С</w:t>
      </w:r>
      <w:proofErr w:type="gramEnd"/>
      <w:r>
        <w:rPr>
          <w:rFonts w:ascii="Courier New" w:hAnsi="Courier New"/>
          <w:b/>
          <w:sz w:val="24"/>
        </w:rPr>
        <w:t xml:space="preserve"> И Й С К А Я   Ф Е Д Е Р А Ц И Я</w:t>
      </w:r>
    </w:p>
    <w:p w:rsidR="00C06EE0" w:rsidRDefault="00C06EE0">
      <w:pPr>
        <w:rPr>
          <w:rFonts w:ascii="Courier New" w:hAnsi="Courier New"/>
          <w:b/>
          <w:sz w:val="24"/>
        </w:rPr>
      </w:pPr>
    </w:p>
    <w:p w:rsidR="00C06EE0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И </w:t>
      </w:r>
      <w:proofErr w:type="gramStart"/>
      <w:r>
        <w:rPr>
          <w:rFonts w:ascii="Courier New" w:hAnsi="Courier New"/>
          <w:b/>
          <w:sz w:val="24"/>
        </w:rPr>
        <w:t>Р</w:t>
      </w:r>
      <w:proofErr w:type="gramEnd"/>
      <w:r>
        <w:rPr>
          <w:rFonts w:ascii="Courier New" w:hAnsi="Courier New"/>
          <w:b/>
          <w:sz w:val="24"/>
        </w:rPr>
        <w:t xml:space="preserve"> К У Т С К А Я О Б Л А С Т Ь</w:t>
      </w:r>
    </w:p>
    <w:p w:rsidR="00C06EE0" w:rsidRDefault="00C06EE0">
      <w:pPr>
        <w:jc w:val="center"/>
        <w:rPr>
          <w:rFonts w:ascii="Courier New" w:hAnsi="Courier New"/>
          <w:b/>
          <w:sz w:val="24"/>
        </w:rPr>
      </w:pPr>
    </w:p>
    <w:p w:rsidR="00C06EE0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К И </w:t>
      </w:r>
      <w:proofErr w:type="gramStart"/>
      <w:r>
        <w:rPr>
          <w:rFonts w:ascii="Courier New" w:hAnsi="Courier New"/>
          <w:b/>
          <w:sz w:val="24"/>
        </w:rPr>
        <w:t>Р</w:t>
      </w:r>
      <w:proofErr w:type="gramEnd"/>
      <w:r>
        <w:rPr>
          <w:rFonts w:ascii="Courier New" w:hAnsi="Courier New"/>
          <w:b/>
          <w:sz w:val="24"/>
        </w:rPr>
        <w:t xml:space="preserve"> Е Н С К И Й </w:t>
      </w:r>
    </w:p>
    <w:p w:rsidR="00C06EE0" w:rsidRDefault="00C06EE0">
      <w:pPr>
        <w:jc w:val="center"/>
        <w:rPr>
          <w:rFonts w:ascii="Courier New" w:hAnsi="Courier New"/>
          <w:b/>
          <w:sz w:val="24"/>
        </w:rPr>
      </w:pPr>
    </w:p>
    <w:p w:rsidR="00C06EE0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М У Н И </w:t>
      </w:r>
      <w:proofErr w:type="gramStart"/>
      <w:r>
        <w:rPr>
          <w:rFonts w:ascii="Courier New" w:hAnsi="Courier New"/>
          <w:b/>
          <w:sz w:val="24"/>
        </w:rPr>
        <w:t>Ц</w:t>
      </w:r>
      <w:proofErr w:type="gramEnd"/>
      <w:r>
        <w:rPr>
          <w:rFonts w:ascii="Courier New" w:hAnsi="Courier New"/>
          <w:b/>
          <w:sz w:val="24"/>
        </w:rPr>
        <w:t xml:space="preserve"> И П А Л Ь Н Ы Й Р А Й О Н</w:t>
      </w:r>
    </w:p>
    <w:p w:rsidR="00C06EE0" w:rsidRDefault="00C06EE0">
      <w:pPr>
        <w:jc w:val="center"/>
        <w:rPr>
          <w:rFonts w:ascii="Courier New" w:hAnsi="Courier New"/>
          <w:b/>
          <w:sz w:val="24"/>
        </w:rPr>
      </w:pPr>
    </w:p>
    <w:p w:rsidR="00C06EE0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А Д М И Н И С Т </w:t>
      </w:r>
      <w:proofErr w:type="gramStart"/>
      <w:r>
        <w:rPr>
          <w:rFonts w:ascii="Courier New" w:hAnsi="Courier New"/>
          <w:b/>
          <w:sz w:val="24"/>
        </w:rPr>
        <w:t>Р</w:t>
      </w:r>
      <w:proofErr w:type="gramEnd"/>
      <w:r>
        <w:rPr>
          <w:rFonts w:ascii="Courier New" w:hAnsi="Courier New"/>
          <w:b/>
          <w:sz w:val="24"/>
        </w:rPr>
        <w:t xml:space="preserve"> А Ц И Я</w:t>
      </w:r>
    </w:p>
    <w:p w:rsidR="00C06EE0" w:rsidRDefault="00C06EE0">
      <w:pPr>
        <w:jc w:val="center"/>
        <w:rPr>
          <w:rFonts w:ascii="Courier New" w:hAnsi="Courier New"/>
          <w:b/>
          <w:sz w:val="24"/>
        </w:rPr>
      </w:pPr>
    </w:p>
    <w:p w:rsidR="00EA3C17" w:rsidRDefault="0025525E">
      <w:pPr>
        <w:jc w:val="center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П</w:t>
      </w:r>
      <w:proofErr w:type="gramEnd"/>
      <w:r>
        <w:rPr>
          <w:rFonts w:ascii="Courier New" w:hAnsi="Courier New"/>
          <w:b/>
          <w:sz w:val="24"/>
        </w:rPr>
        <w:t xml:space="preserve"> О С Т А Н О В Л</w:t>
      </w:r>
      <w:r w:rsidR="00C06EE0">
        <w:rPr>
          <w:rFonts w:ascii="Courier New" w:hAnsi="Courier New"/>
          <w:b/>
          <w:sz w:val="24"/>
        </w:rPr>
        <w:t xml:space="preserve"> Е Н И Е  N"</w:t>
      </w:r>
      <w:r w:rsidR="00727740">
        <w:rPr>
          <w:rFonts w:ascii="Courier New" w:hAnsi="Courier New"/>
          <w:b/>
          <w:sz w:val="24"/>
        </w:rPr>
        <w:t>964</w:t>
      </w:r>
    </w:p>
    <w:p w:rsidR="00617ADE" w:rsidRDefault="00617ADE">
      <w:pPr>
        <w:jc w:val="center"/>
        <w:rPr>
          <w:rFonts w:ascii="Courier New" w:hAnsi="Courier New"/>
          <w:b/>
          <w:sz w:val="24"/>
        </w:rPr>
      </w:pPr>
    </w:p>
    <w:p w:rsidR="00C06EE0" w:rsidRPr="00617ADE" w:rsidRDefault="0048144D" w:rsidP="00D44BC4">
      <w:pPr>
        <w:jc w:val="right"/>
        <w:rPr>
          <w:rFonts w:ascii="Courier New" w:hAnsi="Courier New"/>
          <w:i/>
          <w:sz w:val="24"/>
          <w:szCs w:val="24"/>
        </w:rPr>
      </w:pPr>
      <w:r>
        <w:rPr>
          <w:rFonts w:ascii="Courier New" w:hAnsi="Courier New"/>
          <w:i/>
          <w:sz w:val="24"/>
          <w:szCs w:val="24"/>
        </w:rPr>
        <w:t>«</w:t>
      </w:r>
      <w:r w:rsidR="00727740">
        <w:rPr>
          <w:rFonts w:ascii="Courier New" w:hAnsi="Courier New"/>
          <w:i/>
          <w:sz w:val="24"/>
          <w:szCs w:val="24"/>
        </w:rPr>
        <w:t>5</w:t>
      </w:r>
      <w:r>
        <w:rPr>
          <w:rFonts w:ascii="Courier New" w:hAnsi="Courier New"/>
          <w:i/>
          <w:sz w:val="24"/>
          <w:szCs w:val="24"/>
        </w:rPr>
        <w:t>»</w:t>
      </w:r>
      <w:r w:rsidR="00727740">
        <w:rPr>
          <w:rFonts w:ascii="Courier New" w:hAnsi="Courier New"/>
          <w:i/>
          <w:sz w:val="24"/>
          <w:szCs w:val="24"/>
        </w:rPr>
        <w:t xml:space="preserve"> октября</w:t>
      </w:r>
      <w:r w:rsidR="00C06EE0" w:rsidRPr="00617ADE">
        <w:rPr>
          <w:rFonts w:ascii="Courier New" w:hAnsi="Courier New"/>
          <w:i/>
          <w:sz w:val="24"/>
          <w:szCs w:val="24"/>
        </w:rPr>
        <w:t>20</w:t>
      </w:r>
      <w:r w:rsidR="000E5AED">
        <w:rPr>
          <w:rFonts w:ascii="Courier New" w:hAnsi="Courier New"/>
          <w:i/>
          <w:sz w:val="24"/>
          <w:szCs w:val="24"/>
        </w:rPr>
        <w:t>1</w:t>
      </w:r>
      <w:r w:rsidR="00705923">
        <w:rPr>
          <w:rFonts w:ascii="Courier New" w:hAnsi="Courier New"/>
          <w:i/>
          <w:sz w:val="24"/>
          <w:szCs w:val="24"/>
        </w:rPr>
        <w:t>2</w:t>
      </w:r>
      <w:r w:rsidR="00C06EE0" w:rsidRPr="00617ADE">
        <w:rPr>
          <w:rFonts w:ascii="Courier New" w:hAnsi="Courier New"/>
          <w:i/>
          <w:sz w:val="24"/>
          <w:szCs w:val="24"/>
        </w:rPr>
        <w:t xml:space="preserve">г.     </w:t>
      </w:r>
      <w:r w:rsidR="00D44BC4">
        <w:rPr>
          <w:rFonts w:ascii="Courier New" w:hAnsi="Courier New"/>
          <w:i/>
          <w:sz w:val="24"/>
          <w:szCs w:val="24"/>
        </w:rPr>
        <w:t xml:space="preserve">                                      </w:t>
      </w:r>
      <w:r w:rsidR="00C06EE0" w:rsidRPr="00617ADE">
        <w:rPr>
          <w:rFonts w:ascii="Courier New" w:hAnsi="Courier New"/>
          <w:i/>
          <w:sz w:val="24"/>
          <w:szCs w:val="24"/>
        </w:rPr>
        <w:t>г</w:t>
      </w:r>
      <w:proofErr w:type="gramStart"/>
      <w:r w:rsidR="00C06EE0" w:rsidRPr="00617ADE">
        <w:rPr>
          <w:rFonts w:ascii="Courier New" w:hAnsi="Courier New"/>
          <w:i/>
          <w:sz w:val="24"/>
          <w:szCs w:val="24"/>
        </w:rPr>
        <w:t>.К</w:t>
      </w:r>
      <w:proofErr w:type="gramEnd"/>
      <w:r w:rsidR="00C06EE0" w:rsidRPr="00617ADE">
        <w:rPr>
          <w:rFonts w:ascii="Courier New" w:hAnsi="Courier New"/>
          <w:i/>
          <w:sz w:val="24"/>
          <w:szCs w:val="24"/>
        </w:rPr>
        <w:t>иренск</w:t>
      </w:r>
    </w:p>
    <w:p w:rsidR="00C06EE0" w:rsidRPr="00617ADE" w:rsidRDefault="00C06EE0">
      <w:pPr>
        <w:rPr>
          <w:rFonts w:ascii="Courier New" w:hAnsi="Courier New"/>
          <w:i/>
          <w:sz w:val="24"/>
          <w:szCs w:val="24"/>
        </w:rPr>
      </w:pPr>
    </w:p>
    <w:p w:rsidR="00705923" w:rsidRDefault="00EA3C17">
      <w:pPr>
        <w:rPr>
          <w:rFonts w:ascii="Courier New" w:hAnsi="Courier New"/>
          <w:b/>
          <w:i/>
          <w:sz w:val="24"/>
          <w:szCs w:val="24"/>
        </w:rPr>
      </w:pPr>
      <w:r w:rsidRPr="00617ADE">
        <w:rPr>
          <w:rFonts w:ascii="Courier New" w:hAnsi="Courier New"/>
          <w:b/>
          <w:i/>
          <w:sz w:val="24"/>
          <w:szCs w:val="24"/>
        </w:rPr>
        <w:t>«</w:t>
      </w:r>
      <w:r w:rsidR="00417864">
        <w:rPr>
          <w:rFonts w:ascii="Courier New" w:hAnsi="Courier New"/>
          <w:b/>
          <w:i/>
          <w:sz w:val="24"/>
          <w:szCs w:val="24"/>
        </w:rPr>
        <w:t>О</w:t>
      </w:r>
      <w:r w:rsidR="00D44BC4">
        <w:rPr>
          <w:rFonts w:ascii="Courier New" w:hAnsi="Courier New"/>
          <w:b/>
          <w:i/>
          <w:sz w:val="24"/>
          <w:szCs w:val="24"/>
        </w:rPr>
        <w:t xml:space="preserve"> </w:t>
      </w:r>
      <w:r w:rsidR="00E90E36">
        <w:rPr>
          <w:rFonts w:ascii="Courier New" w:hAnsi="Courier New"/>
          <w:b/>
          <w:i/>
          <w:sz w:val="24"/>
          <w:szCs w:val="24"/>
        </w:rPr>
        <w:t>предоставлен</w:t>
      </w:r>
      <w:r w:rsidR="00705923">
        <w:rPr>
          <w:rFonts w:ascii="Courier New" w:hAnsi="Courier New"/>
          <w:b/>
          <w:i/>
          <w:sz w:val="24"/>
          <w:szCs w:val="24"/>
        </w:rPr>
        <w:t xml:space="preserve">ии </w:t>
      </w:r>
      <w:r w:rsidR="00E90E36">
        <w:rPr>
          <w:rFonts w:ascii="Courier New" w:hAnsi="Courier New"/>
          <w:b/>
          <w:i/>
          <w:sz w:val="24"/>
          <w:szCs w:val="24"/>
        </w:rPr>
        <w:t>субсид</w:t>
      </w:r>
      <w:r w:rsidR="00705923">
        <w:rPr>
          <w:rFonts w:ascii="Courier New" w:hAnsi="Courier New"/>
          <w:b/>
          <w:i/>
          <w:sz w:val="24"/>
          <w:szCs w:val="24"/>
        </w:rPr>
        <w:t>и</w:t>
      </w:r>
      <w:r w:rsidR="00E90E36">
        <w:rPr>
          <w:rFonts w:ascii="Courier New" w:hAnsi="Courier New"/>
          <w:b/>
          <w:i/>
          <w:sz w:val="24"/>
          <w:szCs w:val="24"/>
        </w:rPr>
        <w:t>й</w:t>
      </w:r>
      <w:r w:rsidR="00D44BC4">
        <w:rPr>
          <w:rFonts w:ascii="Courier New" w:hAnsi="Courier New"/>
          <w:b/>
          <w:i/>
          <w:sz w:val="24"/>
          <w:szCs w:val="24"/>
        </w:rPr>
        <w:t xml:space="preserve"> </w:t>
      </w:r>
      <w:r w:rsidR="00E90E36">
        <w:rPr>
          <w:rFonts w:ascii="Courier New" w:hAnsi="Courier New"/>
          <w:b/>
          <w:i/>
          <w:sz w:val="24"/>
          <w:szCs w:val="24"/>
        </w:rPr>
        <w:t>на</w:t>
      </w:r>
      <w:r w:rsidR="00D44BC4">
        <w:rPr>
          <w:rFonts w:ascii="Courier New" w:hAnsi="Courier New"/>
          <w:b/>
          <w:i/>
          <w:sz w:val="24"/>
          <w:szCs w:val="24"/>
        </w:rPr>
        <w:t xml:space="preserve"> </w:t>
      </w:r>
      <w:r w:rsidR="00E90E36">
        <w:rPr>
          <w:rFonts w:ascii="Courier New" w:hAnsi="Courier New"/>
          <w:b/>
          <w:i/>
          <w:sz w:val="24"/>
          <w:szCs w:val="24"/>
        </w:rPr>
        <w:t>возмещение</w:t>
      </w:r>
    </w:p>
    <w:p w:rsidR="00C06EE0" w:rsidRPr="00617ADE" w:rsidRDefault="00A8399E">
      <w:pPr>
        <w:rPr>
          <w:rFonts w:ascii="Courier New" w:hAnsi="Courier New"/>
          <w:b/>
          <w:i/>
          <w:sz w:val="24"/>
          <w:szCs w:val="24"/>
        </w:rPr>
      </w:pPr>
      <w:r>
        <w:rPr>
          <w:rFonts w:ascii="Courier New" w:hAnsi="Courier New"/>
          <w:b/>
          <w:i/>
          <w:sz w:val="24"/>
          <w:szCs w:val="24"/>
        </w:rPr>
        <w:t>з</w:t>
      </w:r>
      <w:r w:rsidR="00E90E36">
        <w:rPr>
          <w:rFonts w:ascii="Courier New" w:hAnsi="Courier New"/>
          <w:b/>
          <w:i/>
          <w:sz w:val="24"/>
          <w:szCs w:val="24"/>
        </w:rPr>
        <w:t>атрат на установку приборов учета</w:t>
      </w:r>
      <w:r w:rsidR="00617ADE" w:rsidRPr="00617ADE">
        <w:rPr>
          <w:rFonts w:ascii="Courier New" w:hAnsi="Courier New"/>
          <w:b/>
          <w:i/>
          <w:sz w:val="24"/>
          <w:szCs w:val="24"/>
        </w:rPr>
        <w:t>»</w:t>
      </w:r>
    </w:p>
    <w:p w:rsidR="00617ADE" w:rsidRPr="00617ADE" w:rsidRDefault="00617ADE">
      <w:pPr>
        <w:rPr>
          <w:rFonts w:ascii="Courier New" w:hAnsi="Courier New"/>
          <w:b/>
          <w:i/>
          <w:sz w:val="24"/>
          <w:szCs w:val="24"/>
        </w:rPr>
      </w:pPr>
    </w:p>
    <w:p w:rsidR="00E424A0" w:rsidRPr="00E424A0" w:rsidRDefault="00E97D0B" w:rsidP="00E424A0">
      <w:pPr>
        <w:pStyle w:val="Style5"/>
        <w:widowControl/>
        <w:spacing w:before="182" w:line="240" w:lineRule="auto"/>
        <w:rPr>
          <w:rStyle w:val="FontStyle19"/>
          <w:rFonts w:ascii="Courier New" w:hAnsi="Courier New" w:cs="Courier New"/>
          <w:b w:val="0"/>
          <w:sz w:val="24"/>
          <w:szCs w:val="24"/>
        </w:rPr>
      </w:pPr>
      <w:r w:rsidRPr="00617ADE">
        <w:tab/>
      </w:r>
      <w:r w:rsidR="00E424A0" w:rsidRPr="00E424A0">
        <w:rPr>
          <w:rStyle w:val="FontStyle19"/>
          <w:rFonts w:ascii="Courier New" w:hAnsi="Courier New" w:cs="Courier New"/>
          <w:b w:val="0"/>
          <w:sz w:val="24"/>
          <w:szCs w:val="24"/>
        </w:rPr>
        <w:t>В</w:t>
      </w:r>
      <w:r w:rsidR="00E90E36">
        <w:rPr>
          <w:rStyle w:val="FontStyle19"/>
          <w:rFonts w:ascii="Courier New" w:hAnsi="Courier New" w:cs="Courier New"/>
          <w:b w:val="0"/>
          <w:sz w:val="24"/>
          <w:szCs w:val="24"/>
        </w:rPr>
        <w:t xml:space="preserve"> соответствии со ст. 78 Бюджетного кодекса Российской Федерации, статьей 13 Федерального закона от 23 ноября 2009 года №261-ФЗ</w:t>
      </w:r>
      <w:proofErr w:type="gramStart"/>
      <w:r w:rsidR="00E90E36">
        <w:rPr>
          <w:rStyle w:val="FontStyle19"/>
          <w:rFonts w:ascii="Courier New" w:hAnsi="Courier New" w:cs="Courier New"/>
          <w:b w:val="0"/>
          <w:sz w:val="24"/>
          <w:szCs w:val="24"/>
        </w:rPr>
        <w:t>«О</w:t>
      </w:r>
      <w:proofErr w:type="gramEnd"/>
      <w:r w:rsidR="00E90E36">
        <w:rPr>
          <w:rStyle w:val="FontStyle19"/>
          <w:rFonts w:ascii="Courier New" w:hAnsi="Courier New" w:cs="Courier New"/>
          <w:b w:val="0"/>
          <w:sz w:val="24"/>
          <w:szCs w:val="24"/>
        </w:rPr>
        <w:t>б энергосбережении и повышении энергетической эффективности и о внесении изменений в отдельные законодательные акты Российской Федерации», Решением Думы Киренского муниципального района от</w:t>
      </w:r>
      <w:r w:rsidR="00991BF6">
        <w:rPr>
          <w:rStyle w:val="FontStyle19"/>
          <w:rFonts w:ascii="Courier New" w:hAnsi="Courier New" w:cs="Courier New"/>
          <w:b w:val="0"/>
          <w:sz w:val="24"/>
          <w:szCs w:val="24"/>
        </w:rPr>
        <w:t xml:space="preserve"> 27 июля </w:t>
      </w:r>
      <w:r w:rsidR="00C036DC">
        <w:rPr>
          <w:rStyle w:val="FontStyle19"/>
          <w:rFonts w:ascii="Courier New" w:hAnsi="Courier New" w:cs="Courier New"/>
          <w:b w:val="0"/>
          <w:sz w:val="24"/>
          <w:szCs w:val="24"/>
        </w:rPr>
        <w:t xml:space="preserve">2012 года </w:t>
      </w:r>
      <w:r w:rsidR="00E90E36">
        <w:rPr>
          <w:rStyle w:val="FontStyle19"/>
          <w:rFonts w:ascii="Courier New" w:hAnsi="Courier New" w:cs="Courier New"/>
          <w:b w:val="0"/>
          <w:sz w:val="24"/>
          <w:szCs w:val="24"/>
        </w:rPr>
        <w:t>№</w:t>
      </w:r>
      <w:r w:rsidR="00991BF6">
        <w:rPr>
          <w:rStyle w:val="FontStyle19"/>
          <w:rFonts w:ascii="Courier New" w:hAnsi="Courier New" w:cs="Courier New"/>
          <w:b w:val="0"/>
          <w:sz w:val="24"/>
          <w:szCs w:val="24"/>
        </w:rPr>
        <w:t>343/5</w:t>
      </w:r>
      <w:r w:rsidR="00E90E36">
        <w:rPr>
          <w:rStyle w:val="FontStyle19"/>
          <w:rFonts w:ascii="Courier New" w:hAnsi="Courier New" w:cs="Courier New"/>
          <w:b w:val="0"/>
          <w:sz w:val="24"/>
          <w:szCs w:val="24"/>
        </w:rPr>
        <w:t xml:space="preserve"> «О бюджете муниципального образования «Киренский район»</w:t>
      </w:r>
      <w:r w:rsidR="00A079C7">
        <w:rPr>
          <w:rStyle w:val="FontStyle19"/>
          <w:rFonts w:ascii="Courier New" w:hAnsi="Courier New" w:cs="Courier New"/>
          <w:b w:val="0"/>
          <w:sz w:val="24"/>
          <w:szCs w:val="24"/>
        </w:rPr>
        <w:t xml:space="preserve"> на 2012год».</w:t>
      </w:r>
    </w:p>
    <w:p w:rsidR="00EA3C17" w:rsidRDefault="00EA3C17" w:rsidP="000E5AED">
      <w:pPr>
        <w:ind w:right="141" w:firstLine="360"/>
        <w:jc w:val="both"/>
        <w:rPr>
          <w:rFonts w:ascii="Courier New" w:hAnsi="Courier New"/>
          <w:sz w:val="24"/>
          <w:szCs w:val="24"/>
        </w:rPr>
      </w:pPr>
    </w:p>
    <w:p w:rsidR="00C12408" w:rsidRDefault="00C12408" w:rsidP="00C12408">
      <w:pPr>
        <w:ind w:right="141" w:firstLine="360"/>
        <w:jc w:val="center"/>
        <w:rPr>
          <w:rFonts w:ascii="Courier New" w:hAnsi="Courier New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П</w:t>
      </w:r>
      <w:proofErr w:type="gramEnd"/>
      <w:r>
        <w:rPr>
          <w:rFonts w:ascii="Courier New" w:hAnsi="Courier New"/>
          <w:sz w:val="24"/>
          <w:szCs w:val="24"/>
        </w:rPr>
        <w:t xml:space="preserve"> О С Т А Н О В Л Я Ю</w:t>
      </w:r>
      <w:r w:rsidR="00A03AD7">
        <w:rPr>
          <w:rFonts w:ascii="Courier New" w:hAnsi="Courier New"/>
          <w:sz w:val="24"/>
          <w:szCs w:val="24"/>
        </w:rPr>
        <w:t>:</w:t>
      </w:r>
    </w:p>
    <w:p w:rsidR="006C5541" w:rsidRPr="00A079C7" w:rsidRDefault="00A079C7" w:rsidP="009C25C5">
      <w:pPr>
        <w:numPr>
          <w:ilvl w:val="0"/>
          <w:numId w:val="9"/>
        </w:numPr>
        <w:ind w:right="141"/>
        <w:jc w:val="both"/>
        <w:rPr>
          <w:b/>
          <w:szCs w:val="24"/>
        </w:rPr>
      </w:pPr>
      <w:r w:rsidRPr="00A079C7">
        <w:rPr>
          <w:rFonts w:ascii="Courier New" w:hAnsi="Courier New"/>
          <w:sz w:val="24"/>
          <w:szCs w:val="24"/>
        </w:rPr>
        <w:t>Утвердить прилагаемый порядок предоставления субсидий на установку общедомовых приборов учета потребления ресурсов в многоквартирных домах МО «Киренский район»(приложение 1)</w:t>
      </w:r>
    </w:p>
    <w:p w:rsidR="00A079C7" w:rsidRPr="00A079C7" w:rsidRDefault="00A079C7" w:rsidP="000E2DBE">
      <w:pPr>
        <w:numPr>
          <w:ilvl w:val="0"/>
          <w:numId w:val="9"/>
        </w:numPr>
        <w:tabs>
          <w:tab w:val="left" w:pos="709"/>
        </w:tabs>
        <w:jc w:val="both"/>
        <w:rPr>
          <w:b/>
          <w:szCs w:val="24"/>
        </w:rPr>
      </w:pPr>
      <w:r>
        <w:rPr>
          <w:rFonts w:ascii="Courier New" w:hAnsi="Courier New"/>
          <w:sz w:val="24"/>
          <w:szCs w:val="24"/>
        </w:rPr>
        <w:t xml:space="preserve">С целью отбора заявителей для получения субсидий на реализацию мероприятий по оснащению жилищного фонда, присоединенного к системам централизованного </w:t>
      </w:r>
      <w:proofErr w:type="spellStart"/>
      <w:r>
        <w:rPr>
          <w:rFonts w:ascii="Courier New" w:hAnsi="Courier New"/>
          <w:sz w:val="24"/>
          <w:szCs w:val="24"/>
        </w:rPr>
        <w:t>энергоресурсоснабжения</w:t>
      </w:r>
      <w:proofErr w:type="spellEnd"/>
      <w:r>
        <w:rPr>
          <w:rFonts w:ascii="Courier New" w:hAnsi="Courier New"/>
          <w:sz w:val="24"/>
          <w:szCs w:val="24"/>
        </w:rPr>
        <w:t xml:space="preserve">, коллективными приборами учета потребления энергетических ресурсов и воды, создать комиссию в составе: </w:t>
      </w:r>
    </w:p>
    <w:p w:rsidR="000271BD" w:rsidRDefault="000271BD" w:rsidP="00A079C7">
      <w:pPr>
        <w:tabs>
          <w:tab w:val="left" w:pos="426"/>
        </w:tabs>
        <w:ind w:left="426"/>
        <w:jc w:val="both"/>
        <w:rPr>
          <w:rFonts w:ascii="Courier New" w:hAnsi="Courier New"/>
          <w:sz w:val="24"/>
          <w:szCs w:val="24"/>
        </w:rPr>
      </w:pPr>
      <w:r w:rsidRPr="000271BD">
        <w:rPr>
          <w:rFonts w:ascii="Courier New" w:hAnsi="Courier New"/>
          <w:sz w:val="24"/>
          <w:szCs w:val="24"/>
          <w:u w:val="single"/>
        </w:rPr>
        <w:t>Председатель комиссии</w:t>
      </w:r>
      <w:r w:rsidR="0048144D">
        <w:rPr>
          <w:rFonts w:ascii="Courier New" w:hAnsi="Courier New"/>
          <w:sz w:val="24"/>
          <w:szCs w:val="24"/>
          <w:u w:val="single"/>
        </w:rPr>
        <w:t>:</w:t>
      </w:r>
      <w:r w:rsidR="00A079C7" w:rsidRPr="0048144D">
        <w:rPr>
          <w:rFonts w:ascii="Courier New" w:hAnsi="Courier New"/>
          <w:sz w:val="24"/>
          <w:szCs w:val="24"/>
        </w:rPr>
        <w:t xml:space="preserve">- </w:t>
      </w:r>
      <w:r w:rsidRPr="0048144D">
        <w:rPr>
          <w:rFonts w:ascii="Courier New" w:hAnsi="Courier New"/>
          <w:sz w:val="24"/>
          <w:szCs w:val="24"/>
        </w:rPr>
        <w:t>Стрелкова Л.П.</w:t>
      </w:r>
      <w:r w:rsidR="00D44BC4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и.о. </w:t>
      </w:r>
      <w:r w:rsidR="00D1778E">
        <w:rPr>
          <w:rFonts w:ascii="Courier New" w:hAnsi="Courier New"/>
          <w:sz w:val="24"/>
          <w:szCs w:val="24"/>
        </w:rPr>
        <w:t xml:space="preserve">первого </w:t>
      </w:r>
      <w:r>
        <w:rPr>
          <w:rFonts w:ascii="Courier New" w:hAnsi="Courier New"/>
          <w:sz w:val="24"/>
          <w:szCs w:val="24"/>
        </w:rPr>
        <w:t xml:space="preserve">заместителя мэра Киренского муниципального района по социальной политике и вопросам жизнеобеспечения; </w:t>
      </w:r>
    </w:p>
    <w:p w:rsidR="001B2195" w:rsidRDefault="000271BD" w:rsidP="00A079C7">
      <w:pPr>
        <w:tabs>
          <w:tab w:val="left" w:pos="426"/>
        </w:tabs>
        <w:ind w:left="426"/>
        <w:jc w:val="both"/>
        <w:rPr>
          <w:rFonts w:ascii="Courier New" w:hAnsi="Courier New"/>
          <w:sz w:val="24"/>
          <w:szCs w:val="24"/>
        </w:rPr>
      </w:pPr>
      <w:r w:rsidRPr="000271BD">
        <w:rPr>
          <w:rFonts w:ascii="Courier New" w:hAnsi="Courier New"/>
          <w:sz w:val="24"/>
          <w:szCs w:val="24"/>
          <w:u w:val="single"/>
        </w:rPr>
        <w:t>Заместитель председателя комиссии</w:t>
      </w:r>
      <w:r w:rsidR="0048144D">
        <w:rPr>
          <w:rFonts w:ascii="Courier New" w:hAnsi="Courier New"/>
          <w:sz w:val="24"/>
          <w:szCs w:val="24"/>
          <w:u w:val="single"/>
        </w:rPr>
        <w:t>:</w:t>
      </w:r>
      <w:r w:rsidRPr="000271BD">
        <w:rPr>
          <w:rFonts w:ascii="Courier New" w:hAnsi="Courier New"/>
          <w:sz w:val="24"/>
          <w:szCs w:val="24"/>
        </w:rPr>
        <w:t xml:space="preserve">- </w:t>
      </w:r>
      <w:r w:rsidR="001B2195" w:rsidRPr="000271BD">
        <w:rPr>
          <w:rFonts w:ascii="Courier New" w:hAnsi="Courier New"/>
          <w:sz w:val="24"/>
          <w:szCs w:val="24"/>
        </w:rPr>
        <w:t>В</w:t>
      </w:r>
      <w:r w:rsidR="00417317" w:rsidRPr="000271BD">
        <w:rPr>
          <w:rFonts w:ascii="Courier New" w:hAnsi="Courier New"/>
          <w:sz w:val="24"/>
          <w:szCs w:val="24"/>
        </w:rPr>
        <w:t>ытовтов</w:t>
      </w:r>
      <w:r w:rsidRPr="000271BD">
        <w:rPr>
          <w:rFonts w:ascii="Courier New" w:hAnsi="Courier New"/>
          <w:sz w:val="24"/>
          <w:szCs w:val="24"/>
        </w:rPr>
        <w:t>а</w:t>
      </w:r>
      <w:r w:rsidR="00417317" w:rsidRPr="000271BD">
        <w:rPr>
          <w:rFonts w:ascii="Courier New" w:hAnsi="Courier New"/>
          <w:sz w:val="24"/>
          <w:szCs w:val="24"/>
        </w:rPr>
        <w:t xml:space="preserve"> О.А.</w:t>
      </w:r>
      <w:r>
        <w:rPr>
          <w:rFonts w:ascii="Courier New" w:hAnsi="Courier New"/>
          <w:sz w:val="24"/>
          <w:szCs w:val="24"/>
        </w:rPr>
        <w:t>заведующая отделом по электроснабжению, транспорту и связи администрации Киренского муниципального района;</w:t>
      </w:r>
    </w:p>
    <w:p w:rsidR="0048144D" w:rsidRDefault="0048144D" w:rsidP="00A079C7">
      <w:pPr>
        <w:tabs>
          <w:tab w:val="left" w:pos="426"/>
        </w:tabs>
        <w:ind w:left="426"/>
        <w:jc w:val="both"/>
        <w:rPr>
          <w:rFonts w:ascii="Courier New" w:hAnsi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Секретарь комиссии:</w:t>
      </w:r>
      <w:r>
        <w:rPr>
          <w:rFonts w:ascii="Courier New" w:hAnsi="Courier New"/>
          <w:sz w:val="24"/>
          <w:szCs w:val="24"/>
        </w:rPr>
        <w:t>- Скорняков С.А., главный специалист отдела по электроснабжению, транспорту и связи администрации Киренского муниципального района;</w:t>
      </w:r>
    </w:p>
    <w:p w:rsidR="000271BD" w:rsidRDefault="000271BD" w:rsidP="00A079C7">
      <w:pPr>
        <w:tabs>
          <w:tab w:val="left" w:pos="426"/>
        </w:tabs>
        <w:ind w:left="426"/>
        <w:jc w:val="both"/>
        <w:rPr>
          <w:rFonts w:ascii="Courier New" w:hAnsi="Courier New"/>
          <w:sz w:val="24"/>
          <w:szCs w:val="24"/>
          <w:u w:val="single"/>
        </w:rPr>
      </w:pPr>
      <w:r>
        <w:rPr>
          <w:rFonts w:ascii="Courier New" w:hAnsi="Courier New"/>
          <w:sz w:val="24"/>
          <w:szCs w:val="24"/>
          <w:u w:val="single"/>
        </w:rPr>
        <w:t>Члены комиссии</w:t>
      </w:r>
      <w:r w:rsidR="0033781E">
        <w:rPr>
          <w:rFonts w:ascii="Courier New" w:hAnsi="Courier New"/>
          <w:sz w:val="24"/>
          <w:szCs w:val="24"/>
          <w:u w:val="single"/>
        </w:rPr>
        <w:t>:</w:t>
      </w:r>
    </w:p>
    <w:p w:rsidR="0033781E" w:rsidRDefault="0033781E" w:rsidP="00A079C7">
      <w:pPr>
        <w:tabs>
          <w:tab w:val="left" w:pos="426"/>
        </w:tabs>
        <w:ind w:left="426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- </w:t>
      </w:r>
      <w:proofErr w:type="spellStart"/>
      <w:r>
        <w:rPr>
          <w:rFonts w:ascii="Courier New" w:hAnsi="Courier New"/>
          <w:sz w:val="24"/>
          <w:szCs w:val="24"/>
        </w:rPr>
        <w:t>Килячкова</w:t>
      </w:r>
      <w:proofErr w:type="spellEnd"/>
      <w:r>
        <w:rPr>
          <w:rFonts w:ascii="Courier New" w:hAnsi="Courier New"/>
          <w:sz w:val="24"/>
          <w:szCs w:val="24"/>
        </w:rPr>
        <w:t xml:space="preserve"> С.А., </w:t>
      </w:r>
      <w:r w:rsidR="000D549E">
        <w:rPr>
          <w:rFonts w:ascii="Courier New" w:hAnsi="Courier New"/>
          <w:sz w:val="24"/>
          <w:szCs w:val="24"/>
        </w:rPr>
        <w:t>заведующая отделом по анализу и прогнозированию</w:t>
      </w:r>
      <w:r w:rsidR="00BD015D">
        <w:rPr>
          <w:rFonts w:ascii="Courier New" w:hAnsi="Courier New"/>
          <w:sz w:val="24"/>
          <w:szCs w:val="24"/>
        </w:rPr>
        <w:t xml:space="preserve"> социально-экономического развития, торговли и бытового обслуживания </w:t>
      </w:r>
      <w:r w:rsidR="000D549E">
        <w:rPr>
          <w:rFonts w:ascii="Courier New" w:hAnsi="Courier New"/>
          <w:sz w:val="24"/>
          <w:szCs w:val="24"/>
        </w:rPr>
        <w:t>администрации Киренского муниципального района;</w:t>
      </w:r>
    </w:p>
    <w:p w:rsidR="000D549E" w:rsidRDefault="000D549E" w:rsidP="00A079C7">
      <w:pPr>
        <w:tabs>
          <w:tab w:val="left" w:pos="426"/>
        </w:tabs>
        <w:ind w:left="426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- Исаев С.П.</w:t>
      </w:r>
      <w:r w:rsidR="00BD015D">
        <w:rPr>
          <w:rFonts w:ascii="Courier New" w:hAnsi="Courier New"/>
          <w:sz w:val="24"/>
          <w:szCs w:val="24"/>
        </w:rPr>
        <w:t>,</w:t>
      </w:r>
      <w:r>
        <w:rPr>
          <w:rFonts w:ascii="Courier New" w:hAnsi="Courier New"/>
          <w:sz w:val="24"/>
          <w:szCs w:val="24"/>
        </w:rPr>
        <w:t xml:space="preserve"> заместитель главы </w:t>
      </w:r>
      <w:r w:rsidR="00BD015D">
        <w:rPr>
          <w:rFonts w:ascii="Courier New" w:hAnsi="Courier New"/>
          <w:sz w:val="24"/>
          <w:szCs w:val="24"/>
        </w:rPr>
        <w:t>Киренского муниципального образования;</w:t>
      </w:r>
    </w:p>
    <w:p w:rsidR="00BD015D" w:rsidRDefault="00BD015D" w:rsidP="00A079C7">
      <w:pPr>
        <w:tabs>
          <w:tab w:val="left" w:pos="426"/>
        </w:tabs>
        <w:ind w:left="426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- Позднякова В.Ю., ведущий специалист по жилищному фонду Алексеевского муниципального образования;</w:t>
      </w:r>
    </w:p>
    <w:p w:rsidR="000271BD" w:rsidRPr="000271BD" w:rsidRDefault="00610659" w:rsidP="00A079C7">
      <w:pPr>
        <w:tabs>
          <w:tab w:val="left" w:pos="426"/>
        </w:tabs>
        <w:ind w:left="426"/>
        <w:jc w:val="both"/>
        <w:rPr>
          <w:b/>
          <w:szCs w:val="24"/>
        </w:rPr>
      </w:pPr>
      <w:r>
        <w:rPr>
          <w:rFonts w:ascii="Courier New" w:hAnsi="Courier New"/>
          <w:sz w:val="24"/>
          <w:szCs w:val="24"/>
        </w:rPr>
        <w:t xml:space="preserve">- </w:t>
      </w:r>
      <w:r w:rsidR="00D82D72">
        <w:rPr>
          <w:rFonts w:ascii="Courier New" w:hAnsi="Courier New"/>
          <w:sz w:val="24"/>
          <w:szCs w:val="24"/>
        </w:rPr>
        <w:t>Куликова М.И., ведущий специалист отдела ЖКХ, транспорта и связи Бубновского муниципального образования;</w:t>
      </w:r>
    </w:p>
    <w:p w:rsidR="001B2195" w:rsidRPr="00082ABD" w:rsidRDefault="00CF0768" w:rsidP="00CD4EB9">
      <w:pPr>
        <w:numPr>
          <w:ilvl w:val="0"/>
          <w:numId w:val="9"/>
        </w:numPr>
        <w:tabs>
          <w:tab w:val="left" w:pos="709"/>
        </w:tabs>
        <w:jc w:val="both"/>
        <w:rPr>
          <w:b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Настоящее постановление подлежит</w:t>
      </w:r>
      <w:r w:rsidR="00D82D72">
        <w:rPr>
          <w:rFonts w:ascii="Courier New" w:hAnsi="Courier New"/>
          <w:sz w:val="24"/>
          <w:szCs w:val="24"/>
        </w:rPr>
        <w:t xml:space="preserve"> официальному опубликованию</w:t>
      </w:r>
      <w:r w:rsidR="00082ABD">
        <w:rPr>
          <w:rFonts w:ascii="Courier New" w:hAnsi="Courier New"/>
          <w:sz w:val="24"/>
          <w:szCs w:val="24"/>
        </w:rPr>
        <w:t xml:space="preserve"> в газете «Ленские зори»</w:t>
      </w:r>
      <w:r w:rsidR="00D82D72">
        <w:rPr>
          <w:rFonts w:ascii="Courier New" w:hAnsi="Courier New"/>
          <w:sz w:val="24"/>
          <w:szCs w:val="24"/>
        </w:rPr>
        <w:t xml:space="preserve"> и</w:t>
      </w:r>
      <w:r>
        <w:rPr>
          <w:rFonts w:ascii="Courier New" w:hAnsi="Courier New"/>
          <w:sz w:val="24"/>
          <w:szCs w:val="24"/>
        </w:rPr>
        <w:t xml:space="preserve"> размещению на офи</w:t>
      </w:r>
      <w:r w:rsidR="00FF554A">
        <w:rPr>
          <w:rFonts w:ascii="Courier New" w:hAnsi="Courier New"/>
          <w:sz w:val="24"/>
          <w:szCs w:val="24"/>
        </w:rPr>
        <w:t>циальном сайте администрации Киренского муниципального района</w:t>
      </w:r>
      <w:r w:rsidR="00CD4EB9">
        <w:rPr>
          <w:rFonts w:ascii="Courier New" w:hAnsi="Courier New"/>
          <w:sz w:val="24"/>
          <w:szCs w:val="24"/>
          <w:lang w:val="en-US"/>
        </w:rPr>
        <w:t>http</w:t>
      </w:r>
      <w:r w:rsidR="00930A56" w:rsidRPr="00930A56">
        <w:rPr>
          <w:rFonts w:ascii="Courier New" w:hAnsi="Courier New"/>
          <w:sz w:val="24"/>
          <w:szCs w:val="24"/>
        </w:rPr>
        <w:t>:</w:t>
      </w:r>
      <w:r w:rsidR="00CD4EB9" w:rsidRPr="00CD4EB9">
        <w:rPr>
          <w:rFonts w:ascii="Courier New" w:hAnsi="Courier New"/>
          <w:sz w:val="24"/>
          <w:szCs w:val="24"/>
        </w:rPr>
        <w:t>//kirenskrn.irkobl.ru</w:t>
      </w:r>
      <w:r w:rsidR="00FF554A">
        <w:rPr>
          <w:rFonts w:ascii="Courier New" w:hAnsi="Courier New"/>
          <w:sz w:val="24"/>
          <w:szCs w:val="24"/>
        </w:rPr>
        <w:t>.</w:t>
      </w:r>
      <w:r w:rsidR="00930A56" w:rsidRPr="00930A56">
        <w:rPr>
          <w:rFonts w:ascii="Courier New" w:hAnsi="Courier New"/>
          <w:sz w:val="24"/>
          <w:szCs w:val="24"/>
        </w:rPr>
        <w:t>/</w:t>
      </w:r>
    </w:p>
    <w:p w:rsidR="00082ABD" w:rsidRPr="00D82D72" w:rsidRDefault="00082ABD" w:rsidP="000E2DBE">
      <w:pPr>
        <w:numPr>
          <w:ilvl w:val="0"/>
          <w:numId w:val="9"/>
        </w:numPr>
        <w:tabs>
          <w:tab w:val="left" w:pos="709"/>
        </w:tabs>
        <w:jc w:val="both"/>
        <w:rPr>
          <w:b/>
          <w:szCs w:val="24"/>
        </w:rPr>
      </w:pPr>
      <w:r>
        <w:rPr>
          <w:rFonts w:ascii="Courier New" w:hAnsi="Courier New"/>
          <w:sz w:val="24"/>
          <w:szCs w:val="24"/>
        </w:rPr>
        <w:t>Настоящее постановление вступает в силу с момента его опубликования.</w:t>
      </w:r>
    </w:p>
    <w:p w:rsidR="00D82D72" w:rsidRPr="00617ADE" w:rsidRDefault="00D82D72" w:rsidP="000E2DBE">
      <w:pPr>
        <w:numPr>
          <w:ilvl w:val="0"/>
          <w:numId w:val="9"/>
        </w:numPr>
        <w:tabs>
          <w:tab w:val="left" w:pos="709"/>
        </w:tabs>
        <w:jc w:val="both"/>
        <w:rPr>
          <w:b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Контроль за</w:t>
      </w:r>
      <w:proofErr w:type="gramEnd"/>
      <w:r>
        <w:rPr>
          <w:rFonts w:ascii="Courier New" w:hAnsi="Courier New"/>
          <w:sz w:val="24"/>
          <w:szCs w:val="24"/>
        </w:rPr>
        <w:t xml:space="preserve"> исполнением постановления возложить на</w:t>
      </w:r>
      <w:r w:rsidR="00D44BC4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и.о. </w:t>
      </w:r>
      <w:r w:rsidR="00D1778E">
        <w:rPr>
          <w:rFonts w:ascii="Courier New" w:hAnsi="Courier New"/>
          <w:sz w:val="24"/>
          <w:szCs w:val="24"/>
        </w:rPr>
        <w:t xml:space="preserve">первого </w:t>
      </w:r>
      <w:bookmarkStart w:id="0" w:name="_GoBack"/>
      <w:bookmarkEnd w:id="0"/>
      <w:r>
        <w:rPr>
          <w:rFonts w:ascii="Courier New" w:hAnsi="Courier New"/>
          <w:sz w:val="24"/>
          <w:szCs w:val="24"/>
        </w:rPr>
        <w:t>заместителя мэра Киренского муниципального района по социальной политике и вопросам жизнеобеспечения, Стрелкову Л.П.</w:t>
      </w:r>
    </w:p>
    <w:p w:rsidR="00EA3C17" w:rsidRPr="00617ADE" w:rsidRDefault="00EA3C17" w:rsidP="00EA3C17">
      <w:pPr>
        <w:pStyle w:val="21"/>
        <w:spacing w:line="240" w:lineRule="auto"/>
        <w:ind w:left="1068"/>
        <w:rPr>
          <w:b/>
          <w:szCs w:val="24"/>
        </w:rPr>
      </w:pPr>
    </w:p>
    <w:p w:rsidR="00EA3C17" w:rsidRPr="00617ADE" w:rsidRDefault="00EA3C17" w:rsidP="00EA3C17">
      <w:pPr>
        <w:pStyle w:val="21"/>
        <w:spacing w:line="240" w:lineRule="auto"/>
        <w:ind w:left="1068"/>
        <w:rPr>
          <w:b/>
          <w:szCs w:val="24"/>
        </w:rPr>
      </w:pPr>
    </w:p>
    <w:p w:rsidR="0048144D" w:rsidRDefault="0048144D">
      <w:pPr>
        <w:rPr>
          <w:rFonts w:ascii="Courier New" w:hAnsi="Courier New"/>
          <w:sz w:val="24"/>
        </w:rPr>
      </w:pPr>
    </w:p>
    <w:p w:rsidR="0048144D" w:rsidRDefault="0048144D">
      <w:pPr>
        <w:rPr>
          <w:rFonts w:ascii="Courier New" w:hAnsi="Courier New"/>
          <w:sz w:val="24"/>
        </w:rPr>
      </w:pPr>
    </w:p>
    <w:p w:rsidR="0048144D" w:rsidRDefault="0048144D">
      <w:pPr>
        <w:rPr>
          <w:rFonts w:ascii="Courier New" w:hAnsi="Courier New"/>
          <w:sz w:val="24"/>
        </w:rPr>
      </w:pPr>
    </w:p>
    <w:p w:rsidR="0048144D" w:rsidRDefault="0048144D">
      <w:pPr>
        <w:rPr>
          <w:rFonts w:ascii="Courier New" w:hAnsi="Courier New"/>
          <w:sz w:val="24"/>
        </w:rPr>
      </w:pPr>
    </w:p>
    <w:p w:rsidR="0048144D" w:rsidRDefault="0048144D">
      <w:pPr>
        <w:rPr>
          <w:rFonts w:ascii="Courier New" w:hAnsi="Courier New"/>
          <w:sz w:val="24"/>
        </w:rPr>
      </w:pPr>
    </w:p>
    <w:p w:rsidR="00D82D72" w:rsidRPr="0048144D" w:rsidRDefault="00D82D72">
      <w:pPr>
        <w:rPr>
          <w:rFonts w:ascii="Courier New" w:hAnsi="Courier New"/>
          <w:sz w:val="24"/>
        </w:rPr>
      </w:pPr>
      <w:r w:rsidRPr="0048144D">
        <w:rPr>
          <w:rFonts w:ascii="Courier New" w:hAnsi="Courier New"/>
          <w:sz w:val="24"/>
        </w:rPr>
        <w:t xml:space="preserve">Мэр </w:t>
      </w:r>
      <w:proofErr w:type="gramStart"/>
      <w:r w:rsidR="00C06EE0" w:rsidRPr="0048144D">
        <w:rPr>
          <w:rFonts w:ascii="Courier New" w:hAnsi="Courier New"/>
          <w:sz w:val="24"/>
        </w:rPr>
        <w:t>Киренского</w:t>
      </w:r>
      <w:proofErr w:type="gramEnd"/>
    </w:p>
    <w:p w:rsidR="00C06EE0" w:rsidRDefault="00C06EE0">
      <w:pPr>
        <w:rPr>
          <w:rFonts w:ascii="Courier New" w:hAnsi="Courier New"/>
          <w:b/>
          <w:sz w:val="24"/>
        </w:rPr>
      </w:pPr>
      <w:r w:rsidRPr="0048144D">
        <w:rPr>
          <w:rFonts w:ascii="Courier New" w:hAnsi="Courier New"/>
          <w:sz w:val="24"/>
        </w:rPr>
        <w:t xml:space="preserve">муниципального района      </w:t>
      </w:r>
      <w:r w:rsidR="00D44BC4">
        <w:rPr>
          <w:rFonts w:ascii="Courier New" w:hAnsi="Courier New"/>
          <w:sz w:val="24"/>
        </w:rPr>
        <w:t xml:space="preserve">                            </w:t>
      </w:r>
      <w:r w:rsidR="00D82D72" w:rsidRPr="0048144D">
        <w:rPr>
          <w:rFonts w:ascii="Courier New" w:hAnsi="Courier New"/>
          <w:sz w:val="24"/>
        </w:rPr>
        <w:t>П</w:t>
      </w:r>
      <w:r w:rsidR="001B2195" w:rsidRPr="0048144D">
        <w:rPr>
          <w:rFonts w:ascii="Courier New" w:hAnsi="Courier New"/>
          <w:sz w:val="24"/>
        </w:rPr>
        <w:t>.</w:t>
      </w:r>
      <w:r w:rsidR="00D82D72" w:rsidRPr="0048144D">
        <w:rPr>
          <w:rFonts w:ascii="Courier New" w:hAnsi="Courier New"/>
          <w:sz w:val="24"/>
        </w:rPr>
        <w:t>Н</w:t>
      </w:r>
      <w:r w:rsidR="001B2195" w:rsidRPr="0048144D">
        <w:rPr>
          <w:rFonts w:ascii="Courier New" w:hAnsi="Courier New"/>
          <w:sz w:val="24"/>
        </w:rPr>
        <w:t xml:space="preserve">. </w:t>
      </w:r>
      <w:r w:rsidR="00D82D72" w:rsidRPr="0048144D">
        <w:rPr>
          <w:rFonts w:ascii="Courier New" w:hAnsi="Courier New"/>
          <w:sz w:val="24"/>
        </w:rPr>
        <w:t>Неуп</w:t>
      </w:r>
      <w:r w:rsidR="001B2195" w:rsidRPr="0048144D">
        <w:rPr>
          <w:rFonts w:ascii="Courier New" w:hAnsi="Courier New"/>
          <w:sz w:val="24"/>
        </w:rPr>
        <w:t>о</w:t>
      </w:r>
      <w:r w:rsidR="00D82D72" w:rsidRPr="0048144D">
        <w:rPr>
          <w:rFonts w:ascii="Courier New" w:hAnsi="Courier New"/>
          <w:sz w:val="24"/>
        </w:rPr>
        <w:t>кое</w:t>
      </w:r>
      <w:r w:rsidR="001B2195" w:rsidRPr="0048144D">
        <w:rPr>
          <w:rFonts w:ascii="Courier New" w:hAnsi="Courier New"/>
          <w:sz w:val="24"/>
        </w:rPr>
        <w:t>в</w:t>
      </w:r>
    </w:p>
    <w:p w:rsidR="001B2195" w:rsidRDefault="001B2195">
      <w:pPr>
        <w:rPr>
          <w:rFonts w:ascii="Courier New" w:hAnsi="Courier New"/>
          <w:b/>
          <w:sz w:val="24"/>
        </w:rPr>
      </w:pPr>
    </w:p>
    <w:p w:rsidR="001B2195" w:rsidRDefault="001B2195">
      <w:pPr>
        <w:rPr>
          <w:rFonts w:ascii="Courier New" w:hAnsi="Courier New"/>
          <w:b/>
          <w:sz w:val="24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FF554A" w:rsidRDefault="00FF554A" w:rsidP="006370AB">
      <w:pPr>
        <w:rPr>
          <w:rFonts w:ascii="Courier New" w:hAnsi="Courier New"/>
          <w:bCs/>
          <w:i/>
          <w:sz w:val="18"/>
        </w:rPr>
      </w:pPr>
    </w:p>
    <w:p w:rsidR="00930A56" w:rsidRDefault="00930A56" w:rsidP="00CE0537">
      <w:pPr>
        <w:rPr>
          <w:rFonts w:ascii="Courier New" w:hAnsi="Courier New"/>
          <w:bCs/>
          <w:i/>
          <w:sz w:val="18"/>
        </w:rPr>
      </w:pPr>
    </w:p>
    <w:p w:rsidR="00930A56" w:rsidRDefault="00930A56" w:rsidP="00CE0537">
      <w:pPr>
        <w:rPr>
          <w:rFonts w:ascii="Courier New" w:hAnsi="Courier New"/>
          <w:bCs/>
          <w:i/>
          <w:sz w:val="18"/>
        </w:rPr>
      </w:pPr>
    </w:p>
    <w:p w:rsidR="00930A56" w:rsidRDefault="00930A56" w:rsidP="00CE0537">
      <w:pPr>
        <w:rPr>
          <w:rFonts w:ascii="Courier New" w:hAnsi="Courier New"/>
          <w:bCs/>
          <w:i/>
          <w:sz w:val="18"/>
        </w:rPr>
      </w:pPr>
    </w:p>
    <w:p w:rsidR="00930A56" w:rsidRDefault="00930A56" w:rsidP="00CE0537">
      <w:pPr>
        <w:rPr>
          <w:rFonts w:ascii="Courier New" w:hAnsi="Courier New"/>
          <w:bCs/>
          <w:i/>
          <w:sz w:val="18"/>
        </w:rPr>
      </w:pPr>
    </w:p>
    <w:p w:rsidR="00930A56" w:rsidRDefault="00930A56" w:rsidP="00CE0537">
      <w:pPr>
        <w:rPr>
          <w:rFonts w:ascii="Courier New" w:hAnsi="Courier New"/>
          <w:bCs/>
          <w:i/>
          <w:sz w:val="18"/>
        </w:rPr>
      </w:pPr>
    </w:p>
    <w:p w:rsidR="00930A56" w:rsidRDefault="00930A56" w:rsidP="00CE0537">
      <w:pPr>
        <w:rPr>
          <w:rFonts w:ascii="Courier New" w:hAnsi="Courier New"/>
          <w:bCs/>
          <w:i/>
          <w:sz w:val="18"/>
        </w:rPr>
      </w:pPr>
    </w:p>
    <w:p w:rsidR="00930A56" w:rsidRDefault="00930A56" w:rsidP="00CE0537">
      <w:pPr>
        <w:rPr>
          <w:rFonts w:ascii="Courier New" w:hAnsi="Courier New"/>
          <w:bCs/>
          <w:i/>
          <w:sz w:val="18"/>
        </w:rPr>
      </w:pPr>
    </w:p>
    <w:p w:rsidR="00D44BC4" w:rsidRDefault="00D44BC4" w:rsidP="00CE0537">
      <w:pPr>
        <w:rPr>
          <w:rFonts w:ascii="Courier New" w:hAnsi="Courier New"/>
          <w:bCs/>
          <w:i/>
          <w:sz w:val="18"/>
        </w:rPr>
      </w:pPr>
    </w:p>
    <w:p w:rsidR="00D44BC4" w:rsidRDefault="00D44BC4" w:rsidP="00CE0537">
      <w:pPr>
        <w:rPr>
          <w:rFonts w:ascii="Courier New" w:hAnsi="Courier New"/>
          <w:bCs/>
          <w:i/>
          <w:sz w:val="18"/>
        </w:rPr>
      </w:pPr>
    </w:p>
    <w:p w:rsidR="00D44BC4" w:rsidRDefault="00D44BC4" w:rsidP="00CE0537">
      <w:pPr>
        <w:rPr>
          <w:rFonts w:ascii="Courier New" w:hAnsi="Courier New"/>
          <w:bCs/>
          <w:i/>
          <w:sz w:val="18"/>
        </w:rPr>
      </w:pPr>
    </w:p>
    <w:p w:rsidR="00D44BC4" w:rsidRDefault="00D44BC4" w:rsidP="00CE0537">
      <w:pPr>
        <w:rPr>
          <w:rFonts w:ascii="Courier New" w:hAnsi="Courier New"/>
          <w:bCs/>
          <w:i/>
          <w:sz w:val="18"/>
        </w:rPr>
      </w:pPr>
    </w:p>
    <w:p w:rsidR="00D44BC4" w:rsidRDefault="00D44BC4" w:rsidP="00CE0537">
      <w:pPr>
        <w:rPr>
          <w:rFonts w:ascii="Courier New" w:hAnsi="Courier New"/>
          <w:bCs/>
          <w:i/>
          <w:sz w:val="18"/>
        </w:rPr>
      </w:pPr>
    </w:p>
    <w:p w:rsidR="00930A56" w:rsidRDefault="00930A56" w:rsidP="00CE0537">
      <w:pPr>
        <w:rPr>
          <w:rFonts w:ascii="Courier New" w:hAnsi="Courier New"/>
          <w:bCs/>
          <w:i/>
          <w:sz w:val="18"/>
        </w:rPr>
      </w:pPr>
    </w:p>
    <w:p w:rsidR="00930A56" w:rsidRDefault="00930A56" w:rsidP="00CE0537">
      <w:pPr>
        <w:rPr>
          <w:rFonts w:ascii="Courier New" w:hAnsi="Courier New"/>
          <w:bCs/>
          <w:i/>
          <w:sz w:val="18"/>
        </w:rPr>
      </w:pPr>
    </w:p>
    <w:p w:rsidR="00930A56" w:rsidRDefault="00930A56" w:rsidP="00CE0537">
      <w:pPr>
        <w:rPr>
          <w:rFonts w:ascii="Courier New" w:hAnsi="Courier New"/>
          <w:bCs/>
          <w:i/>
          <w:sz w:val="18"/>
        </w:rPr>
      </w:pPr>
    </w:p>
    <w:p w:rsidR="00CE0537" w:rsidRPr="00617ADE" w:rsidRDefault="00CE0537" w:rsidP="00CE0537">
      <w:pPr>
        <w:rPr>
          <w:rFonts w:ascii="Courier New" w:hAnsi="Courier New"/>
          <w:bCs/>
          <w:i/>
          <w:sz w:val="18"/>
        </w:rPr>
      </w:pPr>
      <w:r w:rsidRPr="00617ADE">
        <w:rPr>
          <w:rFonts w:ascii="Courier New" w:hAnsi="Courier New"/>
          <w:bCs/>
          <w:i/>
          <w:sz w:val="18"/>
        </w:rPr>
        <w:t xml:space="preserve">исп. </w:t>
      </w:r>
      <w:r>
        <w:rPr>
          <w:rFonts w:ascii="Courier New" w:hAnsi="Courier New"/>
          <w:bCs/>
          <w:i/>
          <w:sz w:val="18"/>
        </w:rPr>
        <w:t>С</w:t>
      </w:r>
      <w:r w:rsidRPr="00617ADE">
        <w:rPr>
          <w:rFonts w:ascii="Courier New" w:hAnsi="Courier New"/>
          <w:bCs/>
          <w:i/>
          <w:sz w:val="18"/>
        </w:rPr>
        <w:t>.А.</w:t>
      </w:r>
      <w:r>
        <w:rPr>
          <w:rFonts w:ascii="Courier New" w:hAnsi="Courier New"/>
          <w:bCs/>
          <w:i/>
          <w:sz w:val="18"/>
        </w:rPr>
        <w:t xml:space="preserve"> Скорняков</w:t>
      </w:r>
    </w:p>
    <w:p w:rsidR="00CE0537" w:rsidRDefault="00CE0537" w:rsidP="00CE0537">
      <w:pPr>
        <w:rPr>
          <w:rFonts w:ascii="Courier New" w:hAnsi="Courier New"/>
          <w:bCs/>
          <w:i/>
          <w:sz w:val="18"/>
        </w:rPr>
      </w:pPr>
      <w:r w:rsidRPr="00617ADE">
        <w:rPr>
          <w:rFonts w:ascii="Courier New" w:hAnsi="Courier New"/>
          <w:bCs/>
          <w:i/>
          <w:sz w:val="18"/>
        </w:rPr>
        <w:t>4-35-31</w:t>
      </w:r>
    </w:p>
    <w:p w:rsidR="006370AB" w:rsidRDefault="006370AB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6370AB">
      <w:pPr>
        <w:rPr>
          <w:rFonts w:ascii="Courier New" w:hAnsi="Courier New"/>
          <w:bCs/>
          <w:i/>
          <w:sz w:val="18"/>
        </w:rPr>
      </w:pPr>
    </w:p>
    <w:p w:rsidR="00D44BC4" w:rsidRDefault="00D44BC4" w:rsidP="00D44BC4">
      <w:pPr>
        <w:pageBreakBefore/>
        <w:ind w:left="5940"/>
        <w:outlineLvl w:val="0"/>
        <w:rPr>
          <w:b/>
          <w:bCs/>
          <w:sz w:val="27"/>
          <w:szCs w:val="27"/>
        </w:rPr>
      </w:pPr>
      <w:r w:rsidRPr="00E416B5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к  постановлению мэра Киренского района от 05.10.2012г. № 964</w:t>
      </w:r>
      <w:r w:rsidRPr="00E416B5">
        <w:rPr>
          <w:bCs/>
          <w:sz w:val="22"/>
          <w:szCs w:val="22"/>
        </w:rPr>
        <w:t xml:space="preserve"> </w:t>
      </w:r>
    </w:p>
    <w:p w:rsidR="00D44BC4" w:rsidRPr="00E416B5" w:rsidRDefault="00D44BC4" w:rsidP="00D44BC4">
      <w:pPr>
        <w:jc w:val="center"/>
        <w:outlineLvl w:val="0"/>
        <w:rPr>
          <w:b/>
          <w:bCs/>
          <w:sz w:val="10"/>
          <w:szCs w:val="10"/>
        </w:rPr>
      </w:pPr>
    </w:p>
    <w:p w:rsidR="00D44BC4" w:rsidRPr="003478A4" w:rsidRDefault="00D44BC4" w:rsidP="00D44BC4">
      <w:pPr>
        <w:jc w:val="center"/>
        <w:outlineLvl w:val="0"/>
        <w:rPr>
          <w:b/>
          <w:bCs/>
          <w:sz w:val="27"/>
          <w:szCs w:val="27"/>
        </w:rPr>
      </w:pPr>
      <w:r w:rsidRPr="003478A4">
        <w:rPr>
          <w:b/>
          <w:bCs/>
          <w:sz w:val="27"/>
          <w:szCs w:val="27"/>
        </w:rPr>
        <w:t>ПОРЯДОК</w:t>
      </w:r>
    </w:p>
    <w:p w:rsidR="00D44BC4" w:rsidRPr="003478A4" w:rsidRDefault="00D44BC4" w:rsidP="00D44BC4">
      <w:pPr>
        <w:pStyle w:val="1"/>
        <w:jc w:val="center"/>
        <w:rPr>
          <w:b/>
          <w:bCs/>
          <w:sz w:val="27"/>
          <w:szCs w:val="27"/>
        </w:rPr>
      </w:pPr>
      <w:r w:rsidRPr="003478A4">
        <w:rPr>
          <w:b/>
          <w:sz w:val="27"/>
          <w:szCs w:val="27"/>
        </w:rPr>
        <w:t xml:space="preserve"> предоставления субсидий </w:t>
      </w:r>
      <w:r w:rsidRPr="003478A4">
        <w:rPr>
          <w:b/>
          <w:bCs/>
          <w:sz w:val="27"/>
          <w:szCs w:val="27"/>
        </w:rPr>
        <w:t>на возмещение  затрат</w:t>
      </w:r>
      <w:r>
        <w:rPr>
          <w:b/>
          <w:bCs/>
          <w:sz w:val="27"/>
          <w:szCs w:val="27"/>
        </w:rPr>
        <w:t xml:space="preserve"> на</w:t>
      </w:r>
      <w:r w:rsidRPr="003478A4">
        <w:rPr>
          <w:b/>
          <w:bCs/>
          <w:sz w:val="27"/>
          <w:szCs w:val="27"/>
        </w:rPr>
        <w:t xml:space="preserve"> установк</w:t>
      </w:r>
      <w:r>
        <w:rPr>
          <w:b/>
          <w:bCs/>
          <w:sz w:val="27"/>
          <w:szCs w:val="27"/>
        </w:rPr>
        <w:t>у</w:t>
      </w:r>
      <w:r w:rsidRPr="003478A4">
        <w:rPr>
          <w:b/>
          <w:bCs/>
          <w:sz w:val="27"/>
          <w:szCs w:val="27"/>
        </w:rPr>
        <w:t xml:space="preserve"> </w:t>
      </w:r>
      <w:proofErr w:type="spellStart"/>
      <w:r w:rsidRPr="003478A4">
        <w:rPr>
          <w:b/>
          <w:bCs/>
          <w:sz w:val="27"/>
          <w:szCs w:val="27"/>
        </w:rPr>
        <w:t>общедомовых</w:t>
      </w:r>
      <w:proofErr w:type="spellEnd"/>
      <w:r w:rsidRPr="003478A4">
        <w:rPr>
          <w:b/>
          <w:bCs/>
          <w:sz w:val="27"/>
          <w:szCs w:val="27"/>
        </w:rPr>
        <w:t xml:space="preserve"> приборов учета потребления ресурсов в многоквартирных домах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  <w:t>муниципального образования Киренский район</w:t>
      </w:r>
    </w:p>
    <w:p w:rsidR="00D44BC4" w:rsidRPr="00E416B5" w:rsidRDefault="00D44BC4" w:rsidP="00D44BC4">
      <w:pPr>
        <w:rPr>
          <w:sz w:val="18"/>
          <w:szCs w:val="18"/>
        </w:rPr>
      </w:pPr>
    </w:p>
    <w:p w:rsidR="00D44BC4" w:rsidRPr="003478A4" w:rsidRDefault="00D44BC4" w:rsidP="00D44BC4">
      <w:pPr>
        <w:jc w:val="center"/>
        <w:outlineLvl w:val="0"/>
        <w:rPr>
          <w:b/>
          <w:bCs/>
          <w:sz w:val="27"/>
          <w:szCs w:val="27"/>
        </w:rPr>
      </w:pPr>
      <w:r w:rsidRPr="003478A4">
        <w:rPr>
          <w:b/>
          <w:bCs/>
          <w:sz w:val="27"/>
          <w:szCs w:val="27"/>
        </w:rPr>
        <w:t>1. Общие положения</w:t>
      </w:r>
    </w:p>
    <w:p w:rsidR="00D44BC4" w:rsidRPr="00E416B5" w:rsidRDefault="00D44BC4" w:rsidP="00D44BC4">
      <w:pPr>
        <w:jc w:val="both"/>
        <w:rPr>
          <w:sz w:val="10"/>
          <w:szCs w:val="10"/>
        </w:rPr>
      </w:pPr>
    </w:p>
    <w:p w:rsidR="00D44BC4" w:rsidRPr="004D4E45" w:rsidRDefault="00D44BC4" w:rsidP="00D44BC4">
      <w:pPr>
        <w:ind w:firstLine="709"/>
        <w:jc w:val="both"/>
        <w:rPr>
          <w:sz w:val="27"/>
          <w:szCs w:val="27"/>
        </w:rPr>
      </w:pPr>
      <w:r w:rsidRPr="004D4E45">
        <w:rPr>
          <w:bCs/>
          <w:sz w:val="27"/>
          <w:szCs w:val="27"/>
        </w:rPr>
        <w:t>1</w:t>
      </w:r>
      <w:r w:rsidRPr="004D4E45">
        <w:rPr>
          <w:sz w:val="27"/>
          <w:szCs w:val="27"/>
        </w:rPr>
        <w:t xml:space="preserve">. </w:t>
      </w:r>
      <w:proofErr w:type="gramStart"/>
      <w:r w:rsidRPr="004D4E45">
        <w:rPr>
          <w:sz w:val="27"/>
          <w:szCs w:val="27"/>
        </w:rPr>
        <w:t xml:space="preserve">Настоящий Порядок определяет цели, условия и порядок предоставления субсидий на реализацию мероприятий по оснащению жилищного фонда, присоединенного к системам централизованного </w:t>
      </w:r>
      <w:proofErr w:type="spellStart"/>
      <w:r w:rsidRPr="004D4E45">
        <w:rPr>
          <w:sz w:val="27"/>
          <w:szCs w:val="27"/>
        </w:rPr>
        <w:t>энергоресурсоснабжения</w:t>
      </w:r>
      <w:proofErr w:type="spellEnd"/>
      <w:r w:rsidRPr="004D4E45">
        <w:rPr>
          <w:sz w:val="27"/>
          <w:szCs w:val="27"/>
        </w:rPr>
        <w:t>, приборами учета потребления энергетических ресурсов и воды с использованием средств, предоставляемых из областного и местного бюджетов в рамках реализации долгосрочной целевой программы «Энергосбережение и повышение энергетической эффективности на территории Иркутской области на 201</w:t>
      </w:r>
      <w:r>
        <w:rPr>
          <w:sz w:val="27"/>
          <w:szCs w:val="27"/>
        </w:rPr>
        <w:t>1</w:t>
      </w:r>
      <w:r w:rsidRPr="004D4E45">
        <w:rPr>
          <w:sz w:val="27"/>
          <w:szCs w:val="27"/>
        </w:rPr>
        <w:t>-2015 годы и на период до 2020</w:t>
      </w:r>
      <w:proofErr w:type="gramEnd"/>
      <w:r w:rsidRPr="004D4E45">
        <w:rPr>
          <w:sz w:val="27"/>
          <w:szCs w:val="27"/>
        </w:rPr>
        <w:t xml:space="preserve"> года» (далее – Программа)  и порядок возврата субсидий в случае нарушения условий, установленных при их предоставлении.  </w:t>
      </w:r>
    </w:p>
    <w:p w:rsidR="00D44BC4" w:rsidRPr="004D4E45" w:rsidRDefault="00D44BC4" w:rsidP="00D44BC4">
      <w:pPr>
        <w:suppressLineNumbers/>
        <w:tabs>
          <w:tab w:val="left" w:pos="3450"/>
          <w:tab w:val="left" w:pos="5115"/>
          <w:tab w:val="left" w:pos="7815"/>
        </w:tabs>
        <w:suppressAutoHyphens/>
        <w:ind w:firstLine="720"/>
        <w:jc w:val="both"/>
        <w:rPr>
          <w:sz w:val="27"/>
          <w:szCs w:val="27"/>
        </w:rPr>
      </w:pPr>
      <w:r w:rsidRPr="004D4E45">
        <w:rPr>
          <w:sz w:val="27"/>
          <w:szCs w:val="27"/>
        </w:rPr>
        <w:t xml:space="preserve">2. </w:t>
      </w:r>
      <w:proofErr w:type="gramStart"/>
      <w:r w:rsidRPr="004D4E45">
        <w:rPr>
          <w:sz w:val="27"/>
          <w:szCs w:val="27"/>
        </w:rPr>
        <w:t xml:space="preserve">Порядок распространяется на юридических лиц - управляющие компании, товарищества собственников жилья, предприятия муниципальной и частной  форм собственности, осуществляющие ремонт и обслуживание многоквартирных жилых домов, </w:t>
      </w:r>
      <w:proofErr w:type="spellStart"/>
      <w:r w:rsidRPr="004D4E45">
        <w:rPr>
          <w:sz w:val="27"/>
          <w:szCs w:val="27"/>
        </w:rPr>
        <w:t>ресурсоснабжающие</w:t>
      </w:r>
      <w:proofErr w:type="spellEnd"/>
      <w:r w:rsidRPr="004D4E45">
        <w:rPr>
          <w:sz w:val="27"/>
          <w:szCs w:val="27"/>
        </w:rPr>
        <w:t xml:space="preserve"> организации, организующие (выполняющие) работы по установке коллективных (</w:t>
      </w:r>
      <w:proofErr w:type="spellStart"/>
      <w:r w:rsidRPr="004D4E45">
        <w:rPr>
          <w:sz w:val="27"/>
          <w:szCs w:val="27"/>
        </w:rPr>
        <w:t>общедомовых</w:t>
      </w:r>
      <w:proofErr w:type="spellEnd"/>
      <w:r w:rsidRPr="004D4E45">
        <w:rPr>
          <w:sz w:val="27"/>
          <w:szCs w:val="27"/>
        </w:rPr>
        <w:t>) приборов учета потребления энергетических ресурсов и воды в многоквартирных домах, расположенных на территории муниципального образования «</w:t>
      </w:r>
      <w:r>
        <w:rPr>
          <w:sz w:val="27"/>
          <w:szCs w:val="27"/>
        </w:rPr>
        <w:t>Киренский</w:t>
      </w:r>
      <w:r w:rsidRPr="004D4E45">
        <w:rPr>
          <w:sz w:val="27"/>
          <w:szCs w:val="27"/>
        </w:rPr>
        <w:t xml:space="preserve"> район» и присоединенных к системам централизованного  </w:t>
      </w:r>
      <w:proofErr w:type="spellStart"/>
      <w:r w:rsidRPr="004D4E45">
        <w:rPr>
          <w:sz w:val="27"/>
          <w:szCs w:val="27"/>
        </w:rPr>
        <w:t>энергоресурсоснабжения</w:t>
      </w:r>
      <w:proofErr w:type="spellEnd"/>
      <w:r w:rsidRPr="004D4E45">
        <w:rPr>
          <w:sz w:val="27"/>
          <w:szCs w:val="27"/>
        </w:rPr>
        <w:t>, за исключением ветхих и аварийных</w:t>
      </w:r>
      <w:proofErr w:type="gramEnd"/>
      <w:r w:rsidRPr="004D4E45">
        <w:rPr>
          <w:sz w:val="27"/>
          <w:szCs w:val="27"/>
        </w:rPr>
        <w:t xml:space="preserve"> многоквартирных домов, подлежащих сносу или капитальному ремонту до 1 января 2013 года (далее - Заявители).</w:t>
      </w:r>
    </w:p>
    <w:p w:rsidR="00D44BC4" w:rsidRPr="004D4E45" w:rsidRDefault="00D44BC4" w:rsidP="00D44BC4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D4E45">
        <w:rPr>
          <w:rFonts w:ascii="Times New Roman" w:hAnsi="Times New Roman" w:cs="Times New Roman"/>
          <w:sz w:val="27"/>
          <w:szCs w:val="27"/>
        </w:rPr>
        <w:t xml:space="preserve">3. Отбор  Заявителей для получения субсидий на реализацию мероприятий по оснащению жилищного фонда, присоединенного к системам централизованного </w:t>
      </w:r>
      <w:proofErr w:type="spellStart"/>
      <w:r w:rsidRPr="004D4E45">
        <w:rPr>
          <w:rFonts w:ascii="Times New Roman" w:hAnsi="Times New Roman" w:cs="Times New Roman"/>
          <w:sz w:val="27"/>
          <w:szCs w:val="27"/>
        </w:rPr>
        <w:t>энергоресурсоснабжения</w:t>
      </w:r>
      <w:proofErr w:type="spellEnd"/>
      <w:r w:rsidRPr="004D4E45">
        <w:rPr>
          <w:rFonts w:ascii="Times New Roman" w:hAnsi="Times New Roman" w:cs="Times New Roman"/>
          <w:sz w:val="27"/>
          <w:szCs w:val="27"/>
        </w:rPr>
        <w:t>, приборами учета потребления энергетических ресурсов и воды осуществляется на основании критериев отбора, приведенных в приложении № 2 к настоящему Порядку.</w:t>
      </w:r>
    </w:p>
    <w:p w:rsidR="00D44BC4" w:rsidRPr="004D4E45" w:rsidRDefault="00D44BC4" w:rsidP="00D44BC4">
      <w:pPr>
        <w:suppressLineNumbers/>
        <w:suppressAutoHyphens/>
        <w:ind w:firstLine="720"/>
        <w:jc w:val="both"/>
        <w:rPr>
          <w:sz w:val="27"/>
          <w:szCs w:val="27"/>
        </w:rPr>
      </w:pPr>
      <w:r w:rsidRPr="004D4E45">
        <w:rPr>
          <w:sz w:val="27"/>
          <w:szCs w:val="27"/>
        </w:rPr>
        <w:t>4. Субсидии предоставляются на безвозмездной</w:t>
      </w:r>
      <w:r>
        <w:rPr>
          <w:sz w:val="27"/>
          <w:szCs w:val="27"/>
        </w:rPr>
        <w:t xml:space="preserve"> основе</w:t>
      </w:r>
      <w:r w:rsidRPr="004D4E45">
        <w:rPr>
          <w:sz w:val="27"/>
          <w:szCs w:val="27"/>
        </w:rPr>
        <w:t xml:space="preserve"> с целью обеспечения установки коллективных (</w:t>
      </w:r>
      <w:proofErr w:type="spellStart"/>
      <w:r w:rsidRPr="004D4E45">
        <w:rPr>
          <w:sz w:val="27"/>
          <w:szCs w:val="27"/>
        </w:rPr>
        <w:t>общедомовых</w:t>
      </w:r>
      <w:proofErr w:type="spellEnd"/>
      <w:r w:rsidRPr="004D4E45">
        <w:rPr>
          <w:sz w:val="27"/>
          <w:szCs w:val="27"/>
        </w:rPr>
        <w:t xml:space="preserve">) приборов учета потребления энергетических ресурсов и воды в многоквартирных домах на территории </w:t>
      </w:r>
      <w:r>
        <w:rPr>
          <w:sz w:val="27"/>
          <w:szCs w:val="27"/>
        </w:rPr>
        <w:t>муниципального образования Киренск</w:t>
      </w:r>
      <w:r w:rsidRPr="004D4E45">
        <w:rPr>
          <w:sz w:val="27"/>
          <w:szCs w:val="27"/>
        </w:rPr>
        <w:t xml:space="preserve">ий район в пределах средств, предусмотренных в бюджете  Иркутской области, бюджете муниципального образования </w:t>
      </w:r>
      <w:r>
        <w:rPr>
          <w:sz w:val="27"/>
          <w:szCs w:val="27"/>
        </w:rPr>
        <w:t>Киренс</w:t>
      </w:r>
      <w:r w:rsidRPr="004D4E45">
        <w:rPr>
          <w:sz w:val="27"/>
          <w:szCs w:val="27"/>
        </w:rPr>
        <w:t>кий район на эти цели  на очередной финансовый год.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5. В Порядке используются следующие определения:</w:t>
      </w:r>
    </w:p>
    <w:p w:rsidR="00D44BC4" w:rsidRPr="004D4E45" w:rsidRDefault="00D44BC4" w:rsidP="00D44BC4">
      <w:pPr>
        <w:ind w:firstLine="720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Заявитель -  управляющие компании, товарищества собственников жилья</w:t>
      </w:r>
      <w:r>
        <w:rPr>
          <w:sz w:val="27"/>
          <w:szCs w:val="27"/>
        </w:rPr>
        <w:t xml:space="preserve"> и</w:t>
      </w:r>
      <w:r w:rsidRPr="004D4E45">
        <w:rPr>
          <w:sz w:val="27"/>
          <w:szCs w:val="27"/>
        </w:rPr>
        <w:t xml:space="preserve"> </w:t>
      </w:r>
      <w:proofErr w:type="spellStart"/>
      <w:r w:rsidRPr="004D4E45">
        <w:rPr>
          <w:sz w:val="27"/>
          <w:szCs w:val="27"/>
        </w:rPr>
        <w:t>ресурсоснабжающие</w:t>
      </w:r>
      <w:proofErr w:type="spellEnd"/>
      <w:r w:rsidRPr="004D4E45">
        <w:rPr>
          <w:sz w:val="27"/>
          <w:szCs w:val="27"/>
        </w:rPr>
        <w:t xml:space="preserve"> организации, организующие (выполняющие), работы по установке коллективных (</w:t>
      </w:r>
      <w:proofErr w:type="spellStart"/>
      <w:r w:rsidRPr="004D4E45">
        <w:rPr>
          <w:sz w:val="27"/>
          <w:szCs w:val="27"/>
        </w:rPr>
        <w:t>общедомовых</w:t>
      </w:r>
      <w:proofErr w:type="spellEnd"/>
      <w:r w:rsidRPr="004D4E45">
        <w:rPr>
          <w:sz w:val="27"/>
          <w:szCs w:val="27"/>
        </w:rPr>
        <w:t xml:space="preserve">) приборов учета тепловой, электрической  энергии, холодной воды в многоквартирных домах. </w:t>
      </w:r>
    </w:p>
    <w:p w:rsidR="00D44BC4" w:rsidRPr="00600EC5" w:rsidRDefault="00D44BC4" w:rsidP="00D44BC4">
      <w:pPr>
        <w:ind w:firstLine="709"/>
        <w:jc w:val="both"/>
        <w:outlineLvl w:val="1"/>
        <w:rPr>
          <w:spacing w:val="-2"/>
          <w:sz w:val="27"/>
          <w:szCs w:val="27"/>
        </w:rPr>
      </w:pPr>
      <w:r>
        <w:rPr>
          <w:sz w:val="27"/>
          <w:szCs w:val="27"/>
        </w:rPr>
        <w:t>К</w:t>
      </w:r>
      <w:r w:rsidRPr="004D4E45">
        <w:rPr>
          <w:sz w:val="27"/>
          <w:szCs w:val="27"/>
        </w:rPr>
        <w:t>оллективный (</w:t>
      </w:r>
      <w:proofErr w:type="spellStart"/>
      <w:r w:rsidRPr="004D4E45">
        <w:rPr>
          <w:sz w:val="27"/>
          <w:szCs w:val="27"/>
        </w:rPr>
        <w:t>общедомовой</w:t>
      </w:r>
      <w:proofErr w:type="spellEnd"/>
      <w:r w:rsidRPr="004D4E45">
        <w:rPr>
          <w:sz w:val="27"/>
          <w:szCs w:val="27"/>
        </w:rPr>
        <w:t xml:space="preserve">) прибор учета тепловой энергии - средство </w:t>
      </w:r>
      <w:r w:rsidRPr="00600EC5">
        <w:rPr>
          <w:spacing w:val="-2"/>
          <w:sz w:val="27"/>
          <w:szCs w:val="27"/>
        </w:rPr>
        <w:t>измерения, используемое для определения количества тепловой энергии, поданной в многоквартирный дом, и отвечающее возможностям интеграции в автоматизированную систему коммерческого учета (далее - прибор учета тепловой энергии);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lastRenderedPageBreak/>
        <w:t>К</w:t>
      </w:r>
      <w:r w:rsidRPr="004D4E45">
        <w:rPr>
          <w:sz w:val="27"/>
          <w:szCs w:val="27"/>
        </w:rPr>
        <w:t>оллективный (</w:t>
      </w:r>
      <w:proofErr w:type="spellStart"/>
      <w:r w:rsidRPr="004D4E45">
        <w:rPr>
          <w:sz w:val="27"/>
          <w:szCs w:val="27"/>
        </w:rPr>
        <w:t>общедомовой</w:t>
      </w:r>
      <w:proofErr w:type="spellEnd"/>
      <w:r w:rsidRPr="004D4E45">
        <w:rPr>
          <w:sz w:val="27"/>
          <w:szCs w:val="27"/>
        </w:rPr>
        <w:t xml:space="preserve">) прибор учета </w:t>
      </w:r>
      <w:r>
        <w:rPr>
          <w:sz w:val="27"/>
          <w:szCs w:val="27"/>
        </w:rPr>
        <w:t xml:space="preserve">холодной </w:t>
      </w:r>
      <w:r w:rsidRPr="004D4E45">
        <w:rPr>
          <w:sz w:val="27"/>
          <w:szCs w:val="27"/>
        </w:rPr>
        <w:t xml:space="preserve">воды - средство измерения, используемое для определения объемов </w:t>
      </w:r>
      <w:r>
        <w:rPr>
          <w:sz w:val="27"/>
          <w:szCs w:val="27"/>
        </w:rPr>
        <w:t xml:space="preserve">холодной </w:t>
      </w:r>
      <w:r w:rsidRPr="004D4E45">
        <w:rPr>
          <w:sz w:val="27"/>
          <w:szCs w:val="27"/>
        </w:rPr>
        <w:t>воды, поданной в многоквартирный дом.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К</w:t>
      </w:r>
      <w:r w:rsidRPr="004D4E45">
        <w:rPr>
          <w:sz w:val="27"/>
          <w:szCs w:val="27"/>
        </w:rPr>
        <w:t>оллективный (</w:t>
      </w:r>
      <w:proofErr w:type="spellStart"/>
      <w:r w:rsidRPr="004D4E45">
        <w:rPr>
          <w:sz w:val="27"/>
          <w:szCs w:val="27"/>
        </w:rPr>
        <w:t>общедомовой</w:t>
      </w:r>
      <w:proofErr w:type="spellEnd"/>
      <w:r w:rsidRPr="004D4E45">
        <w:rPr>
          <w:sz w:val="27"/>
          <w:szCs w:val="27"/>
        </w:rPr>
        <w:t>) прибор учета электрической энергии - средство измерения, используемое для определения  количества  электричкой энергии, поданной в многоквартирный дом.</w:t>
      </w:r>
    </w:p>
    <w:p w:rsidR="00D44BC4" w:rsidRPr="000D0924" w:rsidRDefault="00D44BC4" w:rsidP="00D44BC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D44BC4" w:rsidRPr="003478A4" w:rsidRDefault="00D44BC4" w:rsidP="00D44BC4">
      <w:pPr>
        <w:ind w:firstLine="540"/>
        <w:jc w:val="center"/>
        <w:outlineLvl w:val="0"/>
        <w:rPr>
          <w:b/>
          <w:bCs/>
          <w:sz w:val="27"/>
          <w:szCs w:val="27"/>
        </w:rPr>
      </w:pPr>
      <w:r w:rsidRPr="003478A4">
        <w:rPr>
          <w:b/>
          <w:bCs/>
          <w:sz w:val="27"/>
          <w:szCs w:val="27"/>
        </w:rPr>
        <w:t>2. Категории юридических лиц, имеющих право на получение субсидий</w:t>
      </w:r>
    </w:p>
    <w:p w:rsidR="00D44BC4" w:rsidRPr="000D0924" w:rsidRDefault="00D44BC4" w:rsidP="00D44BC4">
      <w:pPr>
        <w:ind w:firstLine="708"/>
        <w:jc w:val="both"/>
        <w:rPr>
          <w:b/>
          <w:sz w:val="16"/>
          <w:szCs w:val="16"/>
        </w:rPr>
      </w:pPr>
    </w:p>
    <w:p w:rsidR="00D44BC4" w:rsidRPr="004D4E45" w:rsidRDefault="00D44BC4" w:rsidP="00D44BC4">
      <w:pPr>
        <w:ind w:firstLine="709"/>
        <w:jc w:val="both"/>
        <w:rPr>
          <w:sz w:val="27"/>
          <w:szCs w:val="27"/>
        </w:rPr>
      </w:pPr>
      <w:r w:rsidRPr="004D4E45">
        <w:rPr>
          <w:sz w:val="27"/>
          <w:szCs w:val="27"/>
        </w:rPr>
        <w:t xml:space="preserve">Правом на получение субсидий обладают юридические лица - управляющие компании, товарищества собственников жилья, предприятия муниципальной и частной форм собственности, осуществляющие ремонт и обслуживание  многоквартирных жилых домов и </w:t>
      </w:r>
      <w:proofErr w:type="spellStart"/>
      <w:r w:rsidRPr="004D4E45">
        <w:rPr>
          <w:sz w:val="27"/>
          <w:szCs w:val="27"/>
        </w:rPr>
        <w:t>ресурсоснабжающие</w:t>
      </w:r>
      <w:proofErr w:type="spellEnd"/>
      <w:r w:rsidRPr="004D4E45">
        <w:rPr>
          <w:sz w:val="27"/>
          <w:szCs w:val="27"/>
        </w:rPr>
        <w:t xml:space="preserve"> организации. </w:t>
      </w:r>
    </w:p>
    <w:p w:rsidR="00D44BC4" w:rsidRPr="000D0924" w:rsidRDefault="00D44BC4" w:rsidP="00D44BC4">
      <w:pPr>
        <w:ind w:firstLine="709"/>
        <w:jc w:val="center"/>
        <w:outlineLvl w:val="1"/>
        <w:rPr>
          <w:b/>
          <w:sz w:val="16"/>
          <w:szCs w:val="16"/>
        </w:rPr>
      </w:pPr>
    </w:p>
    <w:p w:rsidR="00D44BC4" w:rsidRPr="003478A4" w:rsidRDefault="00D44BC4" w:rsidP="00D44BC4">
      <w:pPr>
        <w:jc w:val="center"/>
        <w:outlineLvl w:val="1"/>
        <w:rPr>
          <w:b/>
          <w:sz w:val="27"/>
          <w:szCs w:val="27"/>
        </w:rPr>
      </w:pPr>
      <w:r w:rsidRPr="003478A4">
        <w:rPr>
          <w:b/>
          <w:sz w:val="27"/>
          <w:szCs w:val="27"/>
        </w:rPr>
        <w:t>3. Условия предоставления субсидий</w:t>
      </w:r>
    </w:p>
    <w:p w:rsidR="00D44BC4" w:rsidRPr="000D0924" w:rsidRDefault="00D44BC4" w:rsidP="00D44BC4">
      <w:pPr>
        <w:ind w:firstLine="709"/>
        <w:jc w:val="center"/>
        <w:outlineLvl w:val="1"/>
        <w:rPr>
          <w:b/>
          <w:sz w:val="16"/>
          <w:szCs w:val="16"/>
        </w:rPr>
      </w:pP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 xml:space="preserve">3.1. В перечень Заявителей для получения субсидий на реализацию мероприятий по оснащению жилищного фонда, присоединенного к системам централизованного </w:t>
      </w:r>
      <w:proofErr w:type="spellStart"/>
      <w:r w:rsidRPr="004D4E45">
        <w:rPr>
          <w:sz w:val="27"/>
          <w:szCs w:val="27"/>
        </w:rPr>
        <w:t>энерг</w:t>
      </w:r>
      <w:proofErr w:type="gramStart"/>
      <w:r w:rsidRPr="004D4E45">
        <w:rPr>
          <w:sz w:val="27"/>
          <w:szCs w:val="27"/>
        </w:rPr>
        <w:t>о</w:t>
      </w:r>
      <w:proofErr w:type="spellEnd"/>
      <w:r w:rsidRPr="004D4E45">
        <w:rPr>
          <w:sz w:val="27"/>
          <w:szCs w:val="27"/>
        </w:rPr>
        <w:t>-</w:t>
      </w:r>
      <w:proofErr w:type="gramEnd"/>
      <w:r w:rsidRPr="004D4E45">
        <w:rPr>
          <w:sz w:val="27"/>
          <w:szCs w:val="27"/>
        </w:rPr>
        <w:t xml:space="preserve"> и </w:t>
      </w:r>
      <w:proofErr w:type="spellStart"/>
      <w:r w:rsidRPr="004D4E45">
        <w:rPr>
          <w:sz w:val="27"/>
          <w:szCs w:val="27"/>
        </w:rPr>
        <w:t>ресурсоснабжения</w:t>
      </w:r>
      <w:proofErr w:type="spellEnd"/>
      <w:r w:rsidRPr="004D4E45">
        <w:rPr>
          <w:sz w:val="27"/>
          <w:szCs w:val="27"/>
        </w:rPr>
        <w:t xml:space="preserve">, приборами учета потребления энергетических ресурсов и воды за счет областного и местного бюджетов в рамках реализации Программы подлежат включению Заявители, набравшие наибольшее количество баллов по </w:t>
      </w:r>
      <w:hyperlink r:id="rId6" w:history="1">
        <w:r w:rsidRPr="004D4E45">
          <w:rPr>
            <w:sz w:val="27"/>
            <w:szCs w:val="27"/>
          </w:rPr>
          <w:t>критериям</w:t>
        </w:r>
      </w:hyperlink>
      <w:r w:rsidRPr="004D4E45">
        <w:rPr>
          <w:sz w:val="27"/>
          <w:szCs w:val="27"/>
        </w:rPr>
        <w:t>, предусмотренными Приложением № 2  настоящего Порядка.</w:t>
      </w:r>
    </w:p>
    <w:p w:rsidR="00D44BC4" w:rsidRPr="004D4E45" w:rsidRDefault="00D44BC4" w:rsidP="00D44BC4">
      <w:pPr>
        <w:ind w:firstLine="709"/>
        <w:jc w:val="both"/>
        <w:rPr>
          <w:spacing w:val="-2"/>
          <w:sz w:val="27"/>
          <w:szCs w:val="27"/>
        </w:rPr>
      </w:pPr>
      <w:r w:rsidRPr="004D4E45">
        <w:rPr>
          <w:spacing w:val="-4"/>
          <w:sz w:val="27"/>
          <w:szCs w:val="27"/>
        </w:rPr>
        <w:t xml:space="preserve">3.2. </w:t>
      </w:r>
      <w:r w:rsidRPr="004D4E45">
        <w:rPr>
          <w:spacing w:val="-2"/>
          <w:sz w:val="27"/>
          <w:szCs w:val="27"/>
        </w:rPr>
        <w:t xml:space="preserve">Затраты, возникающие в связи с установкой </w:t>
      </w:r>
      <w:proofErr w:type="spellStart"/>
      <w:r w:rsidRPr="004D4E45">
        <w:rPr>
          <w:spacing w:val="-2"/>
          <w:sz w:val="27"/>
          <w:szCs w:val="27"/>
        </w:rPr>
        <w:t>общедомовых</w:t>
      </w:r>
      <w:proofErr w:type="spellEnd"/>
      <w:r w:rsidRPr="004D4E45">
        <w:rPr>
          <w:spacing w:val="-2"/>
          <w:sz w:val="27"/>
          <w:szCs w:val="27"/>
        </w:rPr>
        <w:t xml:space="preserve"> приборов учета потребления тепловой, электрической энергии и воды, из бюджета муниципального образования </w:t>
      </w:r>
      <w:r>
        <w:rPr>
          <w:spacing w:val="-2"/>
          <w:sz w:val="27"/>
          <w:szCs w:val="27"/>
        </w:rPr>
        <w:t xml:space="preserve">Киренский район </w:t>
      </w:r>
      <w:r w:rsidRPr="004D4E45">
        <w:rPr>
          <w:spacing w:val="-2"/>
          <w:sz w:val="27"/>
          <w:szCs w:val="27"/>
        </w:rPr>
        <w:t>составляют</w:t>
      </w:r>
      <w:r>
        <w:rPr>
          <w:spacing w:val="-2"/>
          <w:sz w:val="27"/>
          <w:szCs w:val="27"/>
        </w:rPr>
        <w:t xml:space="preserve"> 20%</w:t>
      </w:r>
      <w:r w:rsidRPr="004D4E45">
        <w:rPr>
          <w:spacing w:val="-2"/>
          <w:sz w:val="27"/>
          <w:szCs w:val="27"/>
        </w:rPr>
        <w:t xml:space="preserve">, из бюджета Иркутской области </w:t>
      </w:r>
      <w:r>
        <w:rPr>
          <w:spacing w:val="-2"/>
          <w:sz w:val="27"/>
          <w:szCs w:val="27"/>
        </w:rPr>
        <w:t>-  80%</w:t>
      </w:r>
      <w:r w:rsidRPr="004D4E45">
        <w:rPr>
          <w:spacing w:val="-2"/>
          <w:sz w:val="27"/>
          <w:szCs w:val="27"/>
        </w:rPr>
        <w:t xml:space="preserve"> </w:t>
      </w:r>
    </w:p>
    <w:p w:rsidR="00D44BC4" w:rsidRPr="000D0924" w:rsidRDefault="00D44BC4" w:rsidP="00D44BC4">
      <w:pPr>
        <w:ind w:firstLine="709"/>
        <w:jc w:val="center"/>
        <w:outlineLvl w:val="1"/>
        <w:rPr>
          <w:b/>
          <w:i/>
          <w:sz w:val="16"/>
          <w:szCs w:val="16"/>
        </w:rPr>
      </w:pPr>
    </w:p>
    <w:p w:rsidR="00D44BC4" w:rsidRPr="003478A4" w:rsidRDefault="00D44BC4" w:rsidP="00D44BC4">
      <w:pPr>
        <w:jc w:val="center"/>
        <w:outlineLvl w:val="1"/>
        <w:rPr>
          <w:b/>
          <w:sz w:val="27"/>
          <w:szCs w:val="27"/>
        </w:rPr>
      </w:pPr>
      <w:r w:rsidRPr="003478A4">
        <w:rPr>
          <w:b/>
          <w:sz w:val="27"/>
          <w:szCs w:val="27"/>
        </w:rPr>
        <w:t>4. Порядок подачи и отбор заявок на предоставление субсидий</w:t>
      </w:r>
    </w:p>
    <w:p w:rsidR="00D44BC4" w:rsidRPr="003478A4" w:rsidRDefault="00D44BC4" w:rsidP="00D44BC4">
      <w:pPr>
        <w:ind w:firstLine="709"/>
        <w:jc w:val="center"/>
        <w:outlineLvl w:val="1"/>
        <w:rPr>
          <w:b/>
          <w:sz w:val="10"/>
          <w:szCs w:val="10"/>
        </w:rPr>
      </w:pP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>
        <w:rPr>
          <w:sz w:val="28"/>
          <w:szCs w:val="28"/>
        </w:rPr>
        <w:t>4.1</w:t>
      </w:r>
      <w:r w:rsidRPr="004D4E45">
        <w:rPr>
          <w:sz w:val="27"/>
          <w:szCs w:val="27"/>
        </w:rPr>
        <w:t xml:space="preserve">. Администрация </w:t>
      </w:r>
      <w:r>
        <w:rPr>
          <w:sz w:val="27"/>
          <w:szCs w:val="27"/>
        </w:rPr>
        <w:t>Киренского муниципального района</w:t>
      </w:r>
      <w:r w:rsidRPr="004D4E45">
        <w:rPr>
          <w:sz w:val="27"/>
          <w:szCs w:val="27"/>
        </w:rPr>
        <w:t xml:space="preserve"> размещает объявление о приеме заявок на предоставление субсидий (далее - заявка) на официальном Интернет-сайте администрации муниципального образования </w:t>
      </w:r>
      <w:r>
        <w:rPr>
          <w:sz w:val="27"/>
          <w:szCs w:val="27"/>
        </w:rPr>
        <w:t>Киренский район и в газете «Ленские Зори»</w:t>
      </w:r>
      <w:r w:rsidRPr="004D4E45">
        <w:rPr>
          <w:sz w:val="27"/>
          <w:szCs w:val="27"/>
        </w:rPr>
        <w:t>.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В объявлении должно быть указано время и место приема заявок, срок начала и окончания приема заявок, место, где можно ознакомиться с требованиями по составу и содержанию подаваемых документов.</w:t>
      </w:r>
    </w:p>
    <w:p w:rsidR="00D44BC4" w:rsidRPr="004D4E45" w:rsidRDefault="00D44BC4" w:rsidP="00D44BC4">
      <w:pPr>
        <w:ind w:firstLine="709"/>
        <w:jc w:val="both"/>
        <w:outlineLvl w:val="0"/>
        <w:rPr>
          <w:sz w:val="27"/>
          <w:szCs w:val="27"/>
        </w:rPr>
      </w:pPr>
      <w:r w:rsidRPr="004D4E45">
        <w:rPr>
          <w:sz w:val="27"/>
          <w:szCs w:val="27"/>
        </w:rPr>
        <w:t xml:space="preserve">4.2. Отбор Заявителей для получения субсидий на реализацию мероприятий по оснащению жилищного фонда коллективными приборами учета потребления энергетических ресурсов и воды осуществляется комиссией </w:t>
      </w:r>
      <w:r w:rsidRPr="004D4E45">
        <w:rPr>
          <w:spacing w:val="-2"/>
          <w:sz w:val="27"/>
          <w:szCs w:val="27"/>
        </w:rPr>
        <w:t xml:space="preserve">администрации </w:t>
      </w:r>
      <w:r>
        <w:rPr>
          <w:spacing w:val="-2"/>
          <w:sz w:val="27"/>
          <w:szCs w:val="27"/>
        </w:rPr>
        <w:t>Киренского муниципального района</w:t>
      </w:r>
      <w:r w:rsidRPr="004D4E45">
        <w:rPr>
          <w:spacing w:val="-2"/>
          <w:sz w:val="27"/>
          <w:szCs w:val="27"/>
        </w:rPr>
        <w:t xml:space="preserve">, состав которой утвержден постановлением мэра </w:t>
      </w:r>
      <w:r>
        <w:rPr>
          <w:spacing w:val="-2"/>
          <w:sz w:val="27"/>
          <w:szCs w:val="27"/>
        </w:rPr>
        <w:t>Киренск</w:t>
      </w:r>
      <w:r w:rsidRPr="004D4E45">
        <w:rPr>
          <w:spacing w:val="-2"/>
          <w:sz w:val="27"/>
          <w:szCs w:val="27"/>
        </w:rPr>
        <w:t xml:space="preserve">ого района, методом суммирования баллов по </w:t>
      </w:r>
      <w:hyperlink r:id="rId7" w:history="1">
        <w:r w:rsidRPr="004D4E45">
          <w:rPr>
            <w:spacing w:val="-2"/>
            <w:sz w:val="27"/>
            <w:szCs w:val="27"/>
          </w:rPr>
          <w:t>критериям</w:t>
        </w:r>
      </w:hyperlink>
      <w:r w:rsidRPr="004D4E45">
        <w:rPr>
          <w:spacing w:val="-2"/>
          <w:sz w:val="27"/>
          <w:szCs w:val="27"/>
        </w:rPr>
        <w:t>, предусмотренным приложением № 2 к Порядку.</w:t>
      </w:r>
    </w:p>
    <w:p w:rsidR="00D44BC4" w:rsidRPr="004D4E45" w:rsidRDefault="00D44BC4" w:rsidP="00D44BC4">
      <w:pPr>
        <w:ind w:firstLine="709"/>
        <w:jc w:val="both"/>
        <w:outlineLvl w:val="0"/>
        <w:rPr>
          <w:sz w:val="27"/>
          <w:szCs w:val="27"/>
        </w:rPr>
      </w:pPr>
      <w:r w:rsidRPr="004D4E45">
        <w:rPr>
          <w:sz w:val="27"/>
          <w:szCs w:val="27"/>
        </w:rPr>
        <w:t>Комиссия вправе принимать решения, если на их заседании присутствуют не менее половины членов комиссии. Решения комиссий принимаются простым большинством голосов присутствующих на заседании членов комиссии. В случае равенства голосов рекомендуется принимать решение, за которое проголосовал председатель комиссии, а в его отсутствие - заместитель председателя комиссии.</w:t>
      </w:r>
    </w:p>
    <w:p w:rsidR="00D44BC4" w:rsidRPr="004D4E45" w:rsidRDefault="00D44BC4" w:rsidP="00D44BC4">
      <w:pPr>
        <w:ind w:firstLine="709"/>
        <w:jc w:val="both"/>
        <w:outlineLvl w:val="0"/>
        <w:rPr>
          <w:sz w:val="27"/>
          <w:szCs w:val="27"/>
        </w:rPr>
      </w:pPr>
      <w:r w:rsidRPr="004D4E45">
        <w:rPr>
          <w:sz w:val="27"/>
          <w:szCs w:val="27"/>
        </w:rPr>
        <w:t>Решения комиссий оформляется протоколом, который ведется секретарем комиссии и подписывается председателем комиссии, в случае его отсутствия - заместителем председателя комиссии.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lastRenderedPageBreak/>
        <w:t xml:space="preserve">4.3. Для предоставления субсидий на установку приборов учета заявитель направляет в </w:t>
      </w:r>
      <w:r>
        <w:rPr>
          <w:sz w:val="27"/>
          <w:szCs w:val="27"/>
        </w:rPr>
        <w:t>отдел по электроснабжению, транспорту и связи</w:t>
      </w:r>
      <w:r w:rsidRPr="004D4E45">
        <w:rPr>
          <w:sz w:val="27"/>
          <w:szCs w:val="27"/>
        </w:rPr>
        <w:t xml:space="preserve"> администрации </w:t>
      </w:r>
      <w:r>
        <w:rPr>
          <w:sz w:val="27"/>
          <w:szCs w:val="27"/>
        </w:rPr>
        <w:t>Киренского муниципального района</w:t>
      </w:r>
      <w:r w:rsidRPr="004D4E45">
        <w:rPr>
          <w:sz w:val="27"/>
          <w:szCs w:val="27"/>
        </w:rPr>
        <w:t xml:space="preserve"> заявку, которая включает в себя:</w:t>
      </w:r>
    </w:p>
    <w:p w:rsidR="00D44BC4" w:rsidRPr="004D4E45" w:rsidRDefault="00D44BC4" w:rsidP="00D44BC4">
      <w:pPr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4.3.1.  </w:t>
      </w:r>
      <w:r w:rsidRPr="004D4E45">
        <w:rPr>
          <w:sz w:val="27"/>
          <w:szCs w:val="27"/>
        </w:rPr>
        <w:t>заявление установленного образца (в двух экземплярах) по форме согласно приложению  1  к настоящему Порядку;</w:t>
      </w:r>
    </w:p>
    <w:p w:rsidR="00D44BC4" w:rsidRDefault="00D44BC4" w:rsidP="00D44BC4">
      <w:pPr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4.3.2. </w:t>
      </w:r>
      <w:r w:rsidRPr="004D4E45">
        <w:rPr>
          <w:sz w:val="27"/>
          <w:szCs w:val="27"/>
        </w:rPr>
        <w:t>заверенные заявителем в установленном порядке копии учредительных документов и свидетельства о государственной регистрации Заявителя</w:t>
      </w:r>
      <w:r>
        <w:rPr>
          <w:sz w:val="27"/>
          <w:szCs w:val="27"/>
        </w:rPr>
        <w:t>, выписка из Единого государственного реестра (ЕГРЮЛ</w:t>
      </w:r>
      <w:proofErr w:type="gramStart"/>
      <w:r>
        <w:rPr>
          <w:sz w:val="27"/>
          <w:szCs w:val="27"/>
        </w:rPr>
        <w:t>,Е</w:t>
      </w:r>
      <w:proofErr w:type="gramEnd"/>
      <w:r>
        <w:rPr>
          <w:sz w:val="27"/>
          <w:szCs w:val="27"/>
        </w:rPr>
        <w:t>ГРИП)</w:t>
      </w:r>
      <w:r w:rsidRPr="004D4E45">
        <w:rPr>
          <w:sz w:val="27"/>
          <w:szCs w:val="27"/>
        </w:rPr>
        <w:t>;</w:t>
      </w:r>
    </w:p>
    <w:p w:rsidR="00D44BC4" w:rsidRDefault="00D44BC4" w:rsidP="00D44BC4">
      <w:pPr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4.3.3. заверенную в установленном порядке копию протокола общего собрания собственников помещений в многоквартирном доме, подписанную </w:t>
      </w:r>
      <w:proofErr w:type="gramStart"/>
      <w:r>
        <w:rPr>
          <w:sz w:val="27"/>
          <w:szCs w:val="27"/>
        </w:rPr>
        <w:t>лицом</w:t>
      </w:r>
      <w:proofErr w:type="gramEnd"/>
      <w:r>
        <w:rPr>
          <w:sz w:val="27"/>
          <w:szCs w:val="27"/>
        </w:rPr>
        <w:t xml:space="preserve"> осуществляющим функции по управлению многоквартирным домом, в котором содержаться решения по следующим вопросам:</w:t>
      </w:r>
    </w:p>
    <w:p w:rsidR="00D44BC4" w:rsidRDefault="00D44BC4" w:rsidP="00D44BC4">
      <w:pPr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а) об установке </w:t>
      </w:r>
      <w:proofErr w:type="spellStart"/>
      <w:r>
        <w:rPr>
          <w:sz w:val="27"/>
          <w:szCs w:val="27"/>
        </w:rPr>
        <w:t>общедомовых</w:t>
      </w:r>
      <w:proofErr w:type="spellEnd"/>
      <w:r>
        <w:rPr>
          <w:sz w:val="27"/>
          <w:szCs w:val="27"/>
        </w:rPr>
        <w:t xml:space="preserve"> (коллективных) приборов учета;</w:t>
      </w:r>
    </w:p>
    <w:p w:rsidR="00D44BC4" w:rsidRDefault="00D44BC4" w:rsidP="00D44BC4">
      <w:pPr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б) об утверждении сметы расходов на установку приборов учета;</w:t>
      </w:r>
    </w:p>
    <w:p w:rsidR="00D44BC4" w:rsidRDefault="00D44BC4" w:rsidP="00D44BC4">
      <w:pPr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в) об определении юридического лица, индивидуального предпринимателя или физического лица, который будет выполнять работу по установке приборов учета;</w:t>
      </w:r>
    </w:p>
    <w:p w:rsidR="00D44BC4" w:rsidRDefault="00D44BC4" w:rsidP="00D44BC4">
      <w:pPr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г) о поручении лицу, осуществляющему функции по управлению многоквартирным домом (при непосредственном способе управления многоквартирным домом – лицу, уполномоченному общим собранием собственников помещений в многоквартирном доме на совершение соответствующих действий от имени собственников помещений в таком доме), заключить договор на установку приборов учета;</w:t>
      </w:r>
    </w:p>
    <w:p w:rsidR="00D44BC4" w:rsidRDefault="00D44BC4" w:rsidP="00D44BC4">
      <w:pPr>
        <w:ind w:firstLine="540"/>
        <w:jc w:val="both"/>
        <w:outlineLvl w:val="1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об определении лица из числа собственников помещений в многоквартирном доме, уполномоченного на подписание акта ввода в эксплуатацию приборов учета;</w:t>
      </w:r>
    </w:p>
    <w:p w:rsidR="00D44BC4" w:rsidRDefault="00D44BC4" w:rsidP="00D44BC4">
      <w:pPr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4.3.4. технические условия  на установку </w:t>
      </w:r>
      <w:proofErr w:type="spellStart"/>
      <w:r>
        <w:rPr>
          <w:sz w:val="27"/>
          <w:szCs w:val="27"/>
        </w:rPr>
        <w:t>общедомовых</w:t>
      </w:r>
      <w:proofErr w:type="spellEnd"/>
      <w:r>
        <w:rPr>
          <w:sz w:val="27"/>
          <w:szCs w:val="27"/>
        </w:rPr>
        <w:t xml:space="preserve"> приборов учета потребления ресурсов (тепловой энергии, холодной воды, электрической энергии) на многоквартирный дом, выданные поставщиком соответствующих ресурсов;</w:t>
      </w:r>
    </w:p>
    <w:p w:rsidR="00D44BC4" w:rsidRPr="004D4E45" w:rsidRDefault="00D44BC4" w:rsidP="00D44BC4">
      <w:pPr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4.3.5. проектную документацию на установку </w:t>
      </w:r>
      <w:proofErr w:type="spellStart"/>
      <w:r>
        <w:rPr>
          <w:sz w:val="27"/>
          <w:szCs w:val="27"/>
        </w:rPr>
        <w:t>общедомовых</w:t>
      </w:r>
      <w:proofErr w:type="spellEnd"/>
      <w:r>
        <w:rPr>
          <w:sz w:val="27"/>
          <w:szCs w:val="27"/>
        </w:rPr>
        <w:t xml:space="preserve"> приборов учета потребления ресурсов </w:t>
      </w:r>
      <w:r w:rsidRPr="004D4E45">
        <w:rPr>
          <w:sz w:val="27"/>
          <w:szCs w:val="27"/>
        </w:rPr>
        <w:t xml:space="preserve">(тепловой энергии, </w:t>
      </w:r>
      <w:r>
        <w:rPr>
          <w:sz w:val="27"/>
          <w:szCs w:val="27"/>
        </w:rPr>
        <w:t xml:space="preserve">холодной </w:t>
      </w:r>
      <w:r w:rsidRPr="004D4E45">
        <w:rPr>
          <w:sz w:val="27"/>
          <w:szCs w:val="27"/>
        </w:rPr>
        <w:t>воды, электрической энергии)</w:t>
      </w:r>
      <w:r>
        <w:rPr>
          <w:sz w:val="27"/>
          <w:szCs w:val="27"/>
        </w:rPr>
        <w:t xml:space="preserve"> на многоквартирный дом, разработанную на основании выданных технических условий и согласованную поставщиками соответствующих ресурсов (при наличии); </w:t>
      </w:r>
    </w:p>
    <w:p w:rsidR="00D44BC4" w:rsidRPr="004D4E45" w:rsidRDefault="00D44BC4" w:rsidP="00D44BC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4.3.6.</w:t>
      </w:r>
      <w:r w:rsidRPr="004D4E45">
        <w:rPr>
          <w:sz w:val="27"/>
          <w:szCs w:val="27"/>
        </w:rPr>
        <w:t xml:space="preserve">  сметы на установку </w:t>
      </w:r>
      <w:proofErr w:type="spellStart"/>
      <w:r w:rsidRPr="004D4E45">
        <w:rPr>
          <w:sz w:val="27"/>
          <w:szCs w:val="27"/>
        </w:rPr>
        <w:t>общедомовых</w:t>
      </w:r>
      <w:proofErr w:type="spellEnd"/>
      <w:r w:rsidRPr="004D4E45">
        <w:rPr>
          <w:sz w:val="27"/>
          <w:szCs w:val="27"/>
        </w:rPr>
        <w:t xml:space="preserve"> приборов учета потребления ресурсов</w:t>
      </w:r>
      <w:r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 xml:space="preserve">(тепловой энергии, </w:t>
      </w:r>
      <w:r>
        <w:rPr>
          <w:sz w:val="27"/>
          <w:szCs w:val="27"/>
        </w:rPr>
        <w:t xml:space="preserve">холодной </w:t>
      </w:r>
      <w:r w:rsidRPr="004D4E45">
        <w:rPr>
          <w:sz w:val="27"/>
          <w:szCs w:val="27"/>
        </w:rPr>
        <w:t>воды, электрической энергии)</w:t>
      </w:r>
      <w:r>
        <w:rPr>
          <w:sz w:val="27"/>
          <w:szCs w:val="27"/>
        </w:rPr>
        <w:t xml:space="preserve"> на многоквартирный дом</w:t>
      </w:r>
      <w:r w:rsidRPr="004D4E45">
        <w:rPr>
          <w:sz w:val="27"/>
          <w:szCs w:val="27"/>
        </w:rPr>
        <w:t>, составленные в соответствии с выданными техническими условиями;</w:t>
      </w:r>
    </w:p>
    <w:p w:rsidR="00D44BC4" w:rsidRDefault="00D44BC4" w:rsidP="00D44BC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4.3.7. </w:t>
      </w:r>
      <w:r w:rsidRPr="004D4E45">
        <w:rPr>
          <w:sz w:val="27"/>
          <w:szCs w:val="27"/>
        </w:rPr>
        <w:t xml:space="preserve">копии договоров подряда </w:t>
      </w:r>
      <w:r>
        <w:rPr>
          <w:sz w:val="27"/>
          <w:szCs w:val="27"/>
        </w:rPr>
        <w:t>по</w:t>
      </w:r>
      <w:r w:rsidRPr="004D4E45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е</w:t>
      </w:r>
      <w:r w:rsidRPr="004D4E45">
        <w:rPr>
          <w:sz w:val="27"/>
          <w:szCs w:val="27"/>
        </w:rPr>
        <w:t xml:space="preserve"> </w:t>
      </w:r>
      <w:proofErr w:type="spellStart"/>
      <w:r w:rsidRPr="004D4E45">
        <w:rPr>
          <w:sz w:val="27"/>
          <w:szCs w:val="27"/>
        </w:rPr>
        <w:t>общедомовых</w:t>
      </w:r>
      <w:proofErr w:type="spellEnd"/>
      <w:r w:rsidRPr="004D4E45">
        <w:rPr>
          <w:sz w:val="27"/>
          <w:szCs w:val="27"/>
        </w:rPr>
        <w:t xml:space="preserve"> приборов учета потребления ресурсов</w:t>
      </w:r>
      <w:r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 xml:space="preserve">(тепловой энергии, </w:t>
      </w:r>
      <w:r>
        <w:rPr>
          <w:sz w:val="27"/>
          <w:szCs w:val="27"/>
        </w:rPr>
        <w:t xml:space="preserve">холодной </w:t>
      </w:r>
      <w:r w:rsidRPr="004D4E45">
        <w:rPr>
          <w:sz w:val="27"/>
          <w:szCs w:val="27"/>
        </w:rPr>
        <w:t>воды, электрической энергии)</w:t>
      </w:r>
      <w:r>
        <w:rPr>
          <w:sz w:val="27"/>
          <w:szCs w:val="27"/>
        </w:rPr>
        <w:t xml:space="preserve"> на многоквартирный дом;</w:t>
      </w:r>
    </w:p>
    <w:p w:rsidR="00D44BC4" w:rsidRDefault="00D44BC4" w:rsidP="00D44BC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4.3.8. </w:t>
      </w:r>
      <w:r w:rsidRPr="004D4E45">
        <w:rPr>
          <w:sz w:val="27"/>
          <w:szCs w:val="27"/>
        </w:rPr>
        <w:t xml:space="preserve">акты приемки выполненных работ по установке </w:t>
      </w:r>
      <w:proofErr w:type="spellStart"/>
      <w:r w:rsidRPr="004D4E45">
        <w:rPr>
          <w:sz w:val="27"/>
          <w:szCs w:val="27"/>
        </w:rPr>
        <w:t>общедомовых</w:t>
      </w:r>
      <w:proofErr w:type="spellEnd"/>
      <w:r w:rsidRPr="004D4E45">
        <w:rPr>
          <w:sz w:val="27"/>
          <w:szCs w:val="27"/>
        </w:rPr>
        <w:t xml:space="preserve"> приборов учета потребления ресурсов (тепловой энергии, </w:t>
      </w:r>
      <w:r>
        <w:rPr>
          <w:sz w:val="27"/>
          <w:szCs w:val="27"/>
        </w:rPr>
        <w:t xml:space="preserve">холодной </w:t>
      </w:r>
      <w:r w:rsidRPr="004D4E45">
        <w:rPr>
          <w:sz w:val="27"/>
          <w:szCs w:val="27"/>
        </w:rPr>
        <w:t xml:space="preserve">воды, электрической энергии) </w:t>
      </w:r>
      <w:r>
        <w:rPr>
          <w:sz w:val="27"/>
          <w:szCs w:val="27"/>
        </w:rPr>
        <w:t>на</w:t>
      </w:r>
      <w:r w:rsidRPr="004D4E45">
        <w:rPr>
          <w:sz w:val="27"/>
          <w:szCs w:val="27"/>
        </w:rPr>
        <w:t xml:space="preserve"> </w:t>
      </w:r>
      <w:proofErr w:type="gramStart"/>
      <w:r w:rsidRPr="004D4E45">
        <w:rPr>
          <w:sz w:val="27"/>
          <w:szCs w:val="27"/>
        </w:rPr>
        <w:t>многоквартирны</w:t>
      </w:r>
      <w:r>
        <w:rPr>
          <w:sz w:val="27"/>
          <w:szCs w:val="27"/>
        </w:rPr>
        <w:t>й</w:t>
      </w:r>
      <w:proofErr w:type="gramEnd"/>
      <w:r w:rsidRPr="004D4E45">
        <w:rPr>
          <w:sz w:val="27"/>
          <w:szCs w:val="27"/>
        </w:rPr>
        <w:t xml:space="preserve"> дома</w:t>
      </w:r>
      <w:r>
        <w:rPr>
          <w:sz w:val="27"/>
          <w:szCs w:val="27"/>
        </w:rPr>
        <w:t>;</w:t>
      </w:r>
    </w:p>
    <w:p w:rsidR="00D44BC4" w:rsidRPr="00880F15" w:rsidRDefault="00D44BC4" w:rsidP="00D44BC4">
      <w:pPr>
        <w:ind w:firstLine="540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 xml:space="preserve">4.3.9. </w:t>
      </w:r>
      <w:r w:rsidRPr="00383D32">
        <w:rPr>
          <w:spacing w:val="-4"/>
          <w:sz w:val="27"/>
          <w:szCs w:val="27"/>
        </w:rPr>
        <w:t>справку</w:t>
      </w:r>
      <w:r w:rsidRPr="00383D32">
        <w:rPr>
          <w:spacing w:val="-4"/>
          <w:sz w:val="18"/>
          <w:szCs w:val="18"/>
        </w:rPr>
        <w:t xml:space="preserve"> </w:t>
      </w:r>
      <w:r w:rsidRPr="00383D32">
        <w:rPr>
          <w:spacing w:val="-4"/>
          <w:sz w:val="27"/>
          <w:szCs w:val="27"/>
        </w:rPr>
        <w:t>о</w:t>
      </w:r>
      <w:r>
        <w:rPr>
          <w:spacing w:val="-4"/>
          <w:sz w:val="27"/>
          <w:szCs w:val="27"/>
        </w:rPr>
        <w:t xml:space="preserve"> соблюдении финансовой дисциплины собственников помещений в многоквартирном доме (среднегодовой </w:t>
      </w:r>
      <w:r w:rsidRPr="00383D32">
        <w:rPr>
          <w:spacing w:val="-4"/>
          <w:sz w:val="27"/>
          <w:szCs w:val="27"/>
        </w:rPr>
        <w:t>уров</w:t>
      </w:r>
      <w:r>
        <w:rPr>
          <w:spacing w:val="-4"/>
          <w:sz w:val="27"/>
          <w:szCs w:val="27"/>
        </w:rPr>
        <w:t>ень</w:t>
      </w:r>
      <w:r w:rsidRPr="00383D32">
        <w:rPr>
          <w:spacing w:val="-4"/>
          <w:sz w:val="27"/>
          <w:szCs w:val="27"/>
        </w:rPr>
        <w:t xml:space="preserve"> сбора </w:t>
      </w:r>
      <w:r>
        <w:rPr>
          <w:spacing w:val="-4"/>
          <w:sz w:val="27"/>
          <w:szCs w:val="27"/>
        </w:rPr>
        <w:t xml:space="preserve">по </w:t>
      </w:r>
      <w:r w:rsidRPr="00383D32">
        <w:rPr>
          <w:spacing w:val="-4"/>
          <w:sz w:val="27"/>
          <w:szCs w:val="27"/>
        </w:rPr>
        <w:t>оплат</w:t>
      </w:r>
      <w:r>
        <w:rPr>
          <w:spacing w:val="-4"/>
          <w:sz w:val="27"/>
          <w:szCs w:val="27"/>
        </w:rPr>
        <w:t>е</w:t>
      </w:r>
      <w:r w:rsidRPr="00383D32">
        <w:rPr>
          <w:spacing w:val="-4"/>
          <w:sz w:val="27"/>
          <w:szCs w:val="27"/>
        </w:rPr>
        <w:t xml:space="preserve"> за жил</w:t>
      </w:r>
      <w:r>
        <w:rPr>
          <w:spacing w:val="-4"/>
          <w:sz w:val="27"/>
          <w:szCs w:val="27"/>
        </w:rPr>
        <w:t>ое помещение</w:t>
      </w:r>
      <w:r w:rsidRPr="00383D32">
        <w:rPr>
          <w:spacing w:val="-4"/>
          <w:sz w:val="27"/>
          <w:szCs w:val="27"/>
        </w:rPr>
        <w:t xml:space="preserve"> и коммунальные услуги за прошедший год</w:t>
      </w:r>
      <w:r>
        <w:rPr>
          <w:spacing w:val="-4"/>
          <w:sz w:val="27"/>
          <w:szCs w:val="27"/>
        </w:rPr>
        <w:t>)</w:t>
      </w:r>
      <w:r w:rsidRPr="00383D32">
        <w:rPr>
          <w:spacing w:val="-4"/>
          <w:sz w:val="27"/>
          <w:szCs w:val="27"/>
        </w:rPr>
        <w:t xml:space="preserve">;                           </w:t>
      </w:r>
      <w:r w:rsidRPr="004D4E45">
        <w:rPr>
          <w:sz w:val="27"/>
          <w:szCs w:val="27"/>
        </w:rPr>
        <w:t xml:space="preserve"> </w:t>
      </w:r>
    </w:p>
    <w:p w:rsidR="00D44BC4" w:rsidRPr="004D4E45" w:rsidRDefault="00D44BC4" w:rsidP="00D44BC4">
      <w:pPr>
        <w:ind w:firstLine="709"/>
        <w:jc w:val="both"/>
        <w:outlineLvl w:val="1"/>
        <w:rPr>
          <w:spacing w:val="-2"/>
          <w:sz w:val="27"/>
          <w:szCs w:val="27"/>
        </w:rPr>
      </w:pPr>
      <w:r w:rsidRPr="004D4E45">
        <w:rPr>
          <w:sz w:val="27"/>
          <w:szCs w:val="27"/>
        </w:rPr>
        <w:t>4.4.</w:t>
      </w:r>
      <w:r w:rsidRPr="004D4E45">
        <w:rPr>
          <w:color w:val="FF0000"/>
          <w:sz w:val="27"/>
          <w:szCs w:val="27"/>
        </w:rPr>
        <w:t> </w:t>
      </w:r>
      <w:r w:rsidRPr="004D4E45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Киренского муниципального района</w:t>
      </w:r>
      <w:r w:rsidRPr="004D4E45">
        <w:rPr>
          <w:sz w:val="27"/>
          <w:szCs w:val="27"/>
        </w:rPr>
        <w:t xml:space="preserve"> обеспечивает прием заявок. Основанием для отказа в приеме заявки является </w:t>
      </w:r>
      <w:r w:rsidRPr="004D4E45">
        <w:rPr>
          <w:spacing w:val="-2"/>
          <w:sz w:val="27"/>
          <w:szCs w:val="27"/>
        </w:rPr>
        <w:t xml:space="preserve">несоответствие содержания заявки требованиям настоящего Порядка. Заявитель вправе вторично подать заявку </w:t>
      </w:r>
      <w:r w:rsidRPr="004D4E45">
        <w:rPr>
          <w:spacing w:val="-2"/>
          <w:sz w:val="27"/>
          <w:szCs w:val="27"/>
        </w:rPr>
        <w:lastRenderedPageBreak/>
        <w:t>после устранения причин, указанных как основание отказа в приеме заявки, но не позднее срока окончания приема заявок.</w:t>
      </w:r>
    </w:p>
    <w:p w:rsidR="00D44BC4" w:rsidRPr="001226C1" w:rsidRDefault="00D44BC4" w:rsidP="00D44BC4">
      <w:pPr>
        <w:ind w:firstLine="709"/>
        <w:jc w:val="both"/>
        <w:outlineLvl w:val="1"/>
        <w:rPr>
          <w:sz w:val="10"/>
          <w:szCs w:val="10"/>
        </w:rPr>
      </w:pPr>
    </w:p>
    <w:p w:rsidR="00D44BC4" w:rsidRPr="003478A4" w:rsidRDefault="00D44BC4" w:rsidP="00D44BC4">
      <w:pPr>
        <w:jc w:val="center"/>
        <w:outlineLvl w:val="1"/>
        <w:rPr>
          <w:b/>
          <w:sz w:val="27"/>
          <w:szCs w:val="27"/>
        </w:rPr>
      </w:pPr>
      <w:r w:rsidRPr="003478A4">
        <w:rPr>
          <w:b/>
          <w:sz w:val="27"/>
          <w:szCs w:val="27"/>
        </w:rPr>
        <w:t>5. Порядок предоставления субсидий</w:t>
      </w:r>
    </w:p>
    <w:p w:rsidR="00D44BC4" w:rsidRPr="001226C1" w:rsidRDefault="00D44BC4" w:rsidP="00D44BC4">
      <w:pPr>
        <w:ind w:firstLine="709"/>
        <w:jc w:val="both"/>
        <w:outlineLvl w:val="1"/>
        <w:rPr>
          <w:sz w:val="10"/>
          <w:szCs w:val="10"/>
        </w:rPr>
      </w:pPr>
    </w:p>
    <w:p w:rsidR="00D44BC4" w:rsidRPr="004D4E45" w:rsidRDefault="00D44BC4" w:rsidP="00D44BC4">
      <w:pPr>
        <w:ind w:firstLine="709"/>
        <w:jc w:val="both"/>
        <w:rPr>
          <w:sz w:val="27"/>
          <w:szCs w:val="27"/>
        </w:rPr>
      </w:pPr>
      <w:r w:rsidRPr="004D4E45">
        <w:rPr>
          <w:sz w:val="27"/>
          <w:szCs w:val="27"/>
        </w:rPr>
        <w:t xml:space="preserve">5. Администрация </w:t>
      </w:r>
      <w:r>
        <w:rPr>
          <w:sz w:val="27"/>
          <w:szCs w:val="27"/>
        </w:rPr>
        <w:t>Киренского муниципального района</w:t>
      </w:r>
      <w:r w:rsidRPr="004D4E45">
        <w:rPr>
          <w:sz w:val="27"/>
          <w:szCs w:val="27"/>
        </w:rPr>
        <w:t xml:space="preserve"> в течение </w:t>
      </w:r>
      <w:r>
        <w:rPr>
          <w:sz w:val="27"/>
          <w:szCs w:val="27"/>
        </w:rPr>
        <w:t>пяти</w:t>
      </w:r>
      <w:r w:rsidRPr="004D4E45">
        <w:rPr>
          <w:sz w:val="27"/>
          <w:szCs w:val="27"/>
        </w:rPr>
        <w:t xml:space="preserve"> дней со дня окончания приема документов рассматривает представленные документы и выносит решение о допуске  заявки  к участию в конкурсном отборе  или об отказе в допуске к участию в конкурсном отборе.</w:t>
      </w:r>
    </w:p>
    <w:p w:rsidR="00D44BC4" w:rsidRPr="004D4E45" w:rsidRDefault="00D44BC4" w:rsidP="00D44BC4">
      <w:pPr>
        <w:ind w:firstLine="709"/>
        <w:jc w:val="both"/>
        <w:rPr>
          <w:sz w:val="27"/>
          <w:szCs w:val="27"/>
        </w:rPr>
      </w:pPr>
      <w:r w:rsidRPr="004D4E45">
        <w:rPr>
          <w:sz w:val="27"/>
          <w:szCs w:val="27"/>
        </w:rPr>
        <w:t>5.2. Допущенные  к конкурсному отбору заявки проходят   отбор  для получения субсидий на реализацию мероприятий по оснащению жилищного фонда</w:t>
      </w:r>
      <w:r>
        <w:rPr>
          <w:sz w:val="27"/>
          <w:szCs w:val="27"/>
        </w:rPr>
        <w:t xml:space="preserve">, присоединенного к системам централизованного </w:t>
      </w:r>
      <w:proofErr w:type="spellStart"/>
      <w:r>
        <w:rPr>
          <w:sz w:val="27"/>
          <w:szCs w:val="27"/>
        </w:rPr>
        <w:t>энерг</w:t>
      </w:r>
      <w:proofErr w:type="gramStart"/>
      <w:r>
        <w:rPr>
          <w:sz w:val="27"/>
          <w:szCs w:val="27"/>
        </w:rPr>
        <w:t>о</w:t>
      </w:r>
      <w:proofErr w:type="spellEnd"/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ресурсоснажения</w:t>
      </w:r>
      <w:proofErr w:type="spellEnd"/>
      <w:r>
        <w:rPr>
          <w:sz w:val="27"/>
          <w:szCs w:val="27"/>
        </w:rPr>
        <w:t>,</w:t>
      </w:r>
      <w:r w:rsidRPr="004D4E45">
        <w:rPr>
          <w:sz w:val="27"/>
          <w:szCs w:val="27"/>
        </w:rPr>
        <w:t xml:space="preserve"> коллективными приборами учета потребления энергетических ресурсов и воды в соответствии с критериями отбора согласно Приложению № 2.</w:t>
      </w:r>
    </w:p>
    <w:p w:rsidR="00D44BC4" w:rsidRPr="004D4E45" w:rsidRDefault="00D44BC4" w:rsidP="00D44BC4">
      <w:pPr>
        <w:ind w:firstLine="709"/>
        <w:jc w:val="both"/>
        <w:rPr>
          <w:sz w:val="27"/>
          <w:szCs w:val="27"/>
        </w:rPr>
      </w:pPr>
      <w:r w:rsidRPr="004D4E45">
        <w:rPr>
          <w:sz w:val="27"/>
          <w:szCs w:val="27"/>
        </w:rPr>
        <w:t>5.3. После проведения  комиссионного отбора определяются  получатели субсидии</w:t>
      </w:r>
      <w:r>
        <w:rPr>
          <w:sz w:val="27"/>
          <w:szCs w:val="27"/>
        </w:rPr>
        <w:t xml:space="preserve"> на возмещение затрат, возникающих в связи с установкой </w:t>
      </w:r>
      <w:proofErr w:type="spellStart"/>
      <w:r>
        <w:rPr>
          <w:sz w:val="27"/>
          <w:szCs w:val="27"/>
        </w:rPr>
        <w:t>общедомовых</w:t>
      </w:r>
      <w:proofErr w:type="spellEnd"/>
      <w:r>
        <w:rPr>
          <w:sz w:val="27"/>
          <w:szCs w:val="27"/>
        </w:rPr>
        <w:t xml:space="preserve"> приборов учета потребления ресурсов в многоквартирных домах</w:t>
      </w:r>
      <w:r w:rsidRPr="004D4E45">
        <w:rPr>
          <w:sz w:val="27"/>
          <w:szCs w:val="27"/>
        </w:rPr>
        <w:t xml:space="preserve"> и размер субсидии. 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 xml:space="preserve">5.4. В течение </w:t>
      </w:r>
      <w:r>
        <w:rPr>
          <w:sz w:val="27"/>
          <w:szCs w:val="27"/>
        </w:rPr>
        <w:t>пяти</w:t>
      </w:r>
      <w:r w:rsidRPr="004D4E45">
        <w:rPr>
          <w:sz w:val="27"/>
          <w:szCs w:val="27"/>
        </w:rPr>
        <w:t xml:space="preserve"> дней со дня определения победителей в комиссионном отборе администрация </w:t>
      </w:r>
      <w:r>
        <w:rPr>
          <w:sz w:val="27"/>
          <w:szCs w:val="27"/>
        </w:rPr>
        <w:t>Киренского муниципального района</w:t>
      </w:r>
      <w:r w:rsidRPr="004D4E45">
        <w:rPr>
          <w:sz w:val="27"/>
          <w:szCs w:val="27"/>
        </w:rPr>
        <w:t xml:space="preserve"> направляет Заявителю уведомление о предоставлении субсидий и проект соглашения о предоставлении субсидий на установку приборов учета по форме согласно Приложению № 3  к настоящему Порядку.</w:t>
      </w:r>
    </w:p>
    <w:p w:rsidR="00D44BC4" w:rsidRPr="004D4E45" w:rsidRDefault="00D44BC4" w:rsidP="00D44BC4">
      <w:pPr>
        <w:ind w:firstLine="709"/>
        <w:jc w:val="both"/>
        <w:outlineLvl w:val="1"/>
        <w:rPr>
          <w:spacing w:val="-4"/>
          <w:sz w:val="27"/>
          <w:szCs w:val="27"/>
        </w:rPr>
      </w:pPr>
      <w:r w:rsidRPr="004D4E45">
        <w:rPr>
          <w:spacing w:val="-4"/>
          <w:sz w:val="27"/>
          <w:szCs w:val="27"/>
        </w:rPr>
        <w:t xml:space="preserve">5.5. Заявитель не позднее </w:t>
      </w:r>
      <w:r>
        <w:rPr>
          <w:spacing w:val="-4"/>
          <w:sz w:val="27"/>
          <w:szCs w:val="27"/>
        </w:rPr>
        <w:t xml:space="preserve">1 декабря текущего года </w:t>
      </w:r>
      <w:r w:rsidRPr="004D4E45">
        <w:rPr>
          <w:spacing w:val="-4"/>
          <w:sz w:val="27"/>
          <w:szCs w:val="27"/>
        </w:rPr>
        <w:t xml:space="preserve">представляет в администрацию </w:t>
      </w:r>
      <w:r>
        <w:rPr>
          <w:sz w:val="27"/>
          <w:szCs w:val="27"/>
        </w:rPr>
        <w:t>Киренского муниципального района</w:t>
      </w:r>
      <w:r w:rsidRPr="004D4E45">
        <w:rPr>
          <w:spacing w:val="-4"/>
          <w:sz w:val="27"/>
          <w:szCs w:val="27"/>
        </w:rPr>
        <w:t xml:space="preserve"> следующие документы: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5.5.1. а</w:t>
      </w:r>
      <w:r w:rsidRPr="004D4E45">
        <w:rPr>
          <w:sz w:val="27"/>
          <w:szCs w:val="27"/>
        </w:rPr>
        <w:t>кт ввода в эксплуатацию приборов учета, подписанный уполномо</w:t>
      </w:r>
      <w:r>
        <w:rPr>
          <w:sz w:val="27"/>
          <w:szCs w:val="27"/>
        </w:rPr>
        <w:t>ченными представителями З</w:t>
      </w:r>
      <w:r w:rsidRPr="004D4E45">
        <w:rPr>
          <w:sz w:val="27"/>
          <w:szCs w:val="27"/>
        </w:rPr>
        <w:t xml:space="preserve">аявителя, </w:t>
      </w:r>
      <w:proofErr w:type="spellStart"/>
      <w:r>
        <w:rPr>
          <w:sz w:val="27"/>
          <w:szCs w:val="27"/>
        </w:rPr>
        <w:t>ресурсоснабжающей</w:t>
      </w:r>
      <w:proofErr w:type="spellEnd"/>
      <w:r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>организаци</w:t>
      </w:r>
      <w:r>
        <w:rPr>
          <w:sz w:val="27"/>
          <w:szCs w:val="27"/>
        </w:rPr>
        <w:t>ей</w:t>
      </w:r>
      <w:r w:rsidRPr="004D4E45">
        <w:rPr>
          <w:sz w:val="27"/>
          <w:szCs w:val="27"/>
        </w:rPr>
        <w:t>,</w:t>
      </w:r>
      <w:r>
        <w:rPr>
          <w:sz w:val="27"/>
          <w:szCs w:val="27"/>
        </w:rPr>
        <w:t xml:space="preserve"> лицом, уполномоченным общим собранием собственников помещений в многоквартирном доме из числа собственников помещений в таком доме, лицом,  осуществляющим</w:t>
      </w:r>
      <w:r w:rsidRPr="004D4E45">
        <w:rPr>
          <w:sz w:val="27"/>
          <w:szCs w:val="27"/>
        </w:rPr>
        <w:t xml:space="preserve"> функции по </w:t>
      </w:r>
      <w:r>
        <w:rPr>
          <w:sz w:val="27"/>
          <w:szCs w:val="27"/>
        </w:rPr>
        <w:t>управлению многоквартирным домом, и</w:t>
      </w:r>
      <w:r w:rsidRPr="004D4E45">
        <w:rPr>
          <w:sz w:val="27"/>
          <w:szCs w:val="27"/>
        </w:rPr>
        <w:t xml:space="preserve"> согласованн</w:t>
      </w:r>
      <w:r>
        <w:rPr>
          <w:sz w:val="27"/>
          <w:szCs w:val="27"/>
        </w:rPr>
        <w:t>о</w:t>
      </w:r>
      <w:r w:rsidRPr="004D4E45">
        <w:rPr>
          <w:sz w:val="27"/>
          <w:szCs w:val="27"/>
        </w:rPr>
        <w:t>й уполномоченным лицом администрации муниципального образования «</w:t>
      </w:r>
      <w:r>
        <w:rPr>
          <w:sz w:val="27"/>
          <w:szCs w:val="27"/>
        </w:rPr>
        <w:t>Киренск</w:t>
      </w:r>
      <w:r w:rsidRPr="004D4E45">
        <w:rPr>
          <w:sz w:val="27"/>
          <w:szCs w:val="27"/>
        </w:rPr>
        <w:t>ий район»;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5.5.2. </w:t>
      </w:r>
      <w:r w:rsidRPr="004D4E45">
        <w:rPr>
          <w:sz w:val="27"/>
          <w:szCs w:val="27"/>
        </w:rPr>
        <w:t>акты приемки всех выполненных работ по установке приборов учета по формам КС-2, КС-3, подписанные Заявителем;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5.5.3. </w:t>
      </w:r>
      <w:r w:rsidRPr="004D4E45">
        <w:rPr>
          <w:sz w:val="27"/>
          <w:szCs w:val="27"/>
        </w:rPr>
        <w:t>подписанное  соглашение о предоставлении субсидий на установку приборов учета между администрацией муниципального образования «</w:t>
      </w:r>
      <w:r>
        <w:rPr>
          <w:sz w:val="27"/>
          <w:szCs w:val="27"/>
        </w:rPr>
        <w:t>Киренск</w:t>
      </w:r>
      <w:r w:rsidRPr="004D4E45">
        <w:rPr>
          <w:sz w:val="27"/>
          <w:szCs w:val="27"/>
        </w:rPr>
        <w:t>ий район» и  Заявителем;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5.5.4. </w:t>
      </w:r>
      <w:r w:rsidRPr="004D4E45">
        <w:rPr>
          <w:sz w:val="27"/>
          <w:szCs w:val="27"/>
        </w:rPr>
        <w:t>иные документы, предусмотренные  Соглашением.</w:t>
      </w:r>
    </w:p>
    <w:p w:rsidR="00D44BC4" w:rsidRDefault="00D44BC4" w:rsidP="00D44BC4">
      <w:pPr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5.6. </w:t>
      </w:r>
      <w:r>
        <w:rPr>
          <w:sz w:val="27"/>
          <w:szCs w:val="27"/>
        </w:rPr>
        <w:t xml:space="preserve">Отдел по электроснабжению, транспорту и связи </w:t>
      </w:r>
      <w:r w:rsidRPr="004D4E45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Киренского муниципального района</w:t>
      </w:r>
      <w:r w:rsidRPr="004D4E45">
        <w:rPr>
          <w:sz w:val="27"/>
          <w:szCs w:val="27"/>
        </w:rPr>
        <w:t xml:space="preserve"> в течение </w:t>
      </w:r>
      <w:r>
        <w:rPr>
          <w:sz w:val="27"/>
          <w:szCs w:val="27"/>
        </w:rPr>
        <w:t>двух</w:t>
      </w:r>
      <w:r w:rsidRPr="004D4E45">
        <w:rPr>
          <w:sz w:val="27"/>
          <w:szCs w:val="27"/>
        </w:rPr>
        <w:t xml:space="preserve"> дней производит проверку представленных заявителем документов, направляет заявителю подписанное Соглашение на предоставление субсидии</w:t>
      </w:r>
      <w:r>
        <w:rPr>
          <w:sz w:val="27"/>
          <w:szCs w:val="27"/>
        </w:rPr>
        <w:t xml:space="preserve">. </w:t>
      </w:r>
    </w:p>
    <w:p w:rsidR="00D44BC4" w:rsidRPr="004D4E45" w:rsidRDefault="00D44BC4" w:rsidP="00D44BC4">
      <w:pPr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5.7. </w:t>
      </w:r>
      <w:r w:rsidRPr="004D4E45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4D4E45">
        <w:rPr>
          <w:sz w:val="27"/>
          <w:szCs w:val="27"/>
        </w:rPr>
        <w:t xml:space="preserve">еречисление субсидий на расчетный счет  Заявителя </w:t>
      </w:r>
      <w:r>
        <w:rPr>
          <w:sz w:val="27"/>
          <w:szCs w:val="27"/>
        </w:rPr>
        <w:t xml:space="preserve">осуществляется в течение 20 рабочих дней. </w:t>
      </w:r>
    </w:p>
    <w:p w:rsidR="00D44BC4" w:rsidRPr="00E05995" w:rsidRDefault="00D44BC4" w:rsidP="00D44BC4">
      <w:pPr>
        <w:jc w:val="center"/>
        <w:outlineLvl w:val="0"/>
        <w:rPr>
          <w:b/>
          <w:bCs/>
          <w:sz w:val="10"/>
          <w:szCs w:val="10"/>
        </w:rPr>
      </w:pPr>
    </w:p>
    <w:p w:rsidR="00D44BC4" w:rsidRPr="003478A4" w:rsidRDefault="00D44BC4" w:rsidP="00D44BC4">
      <w:pPr>
        <w:jc w:val="center"/>
        <w:outlineLvl w:val="0"/>
        <w:rPr>
          <w:b/>
          <w:bCs/>
          <w:sz w:val="27"/>
          <w:szCs w:val="27"/>
        </w:rPr>
      </w:pPr>
      <w:r w:rsidRPr="003478A4">
        <w:rPr>
          <w:b/>
          <w:bCs/>
          <w:sz w:val="27"/>
          <w:szCs w:val="27"/>
        </w:rPr>
        <w:t xml:space="preserve">6. Порядок возврата субсидий в случае нарушения условий, </w:t>
      </w:r>
    </w:p>
    <w:p w:rsidR="00D44BC4" w:rsidRPr="00783B1B" w:rsidRDefault="00D44BC4" w:rsidP="00D44BC4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3478A4">
        <w:rPr>
          <w:b/>
          <w:bCs/>
          <w:sz w:val="27"/>
          <w:szCs w:val="27"/>
        </w:rPr>
        <w:t>установленных</w:t>
      </w:r>
      <w:proofErr w:type="gramEnd"/>
      <w:r w:rsidRPr="003478A4">
        <w:rPr>
          <w:b/>
          <w:bCs/>
          <w:sz w:val="27"/>
          <w:szCs w:val="27"/>
        </w:rPr>
        <w:t xml:space="preserve"> при их предоставлении</w:t>
      </w:r>
    </w:p>
    <w:p w:rsidR="00D44BC4" w:rsidRPr="00E05995" w:rsidRDefault="00D44BC4" w:rsidP="00D44BC4">
      <w:pPr>
        <w:jc w:val="center"/>
        <w:outlineLvl w:val="0"/>
        <w:rPr>
          <w:b/>
          <w:bCs/>
          <w:sz w:val="10"/>
          <w:szCs w:val="10"/>
        </w:rPr>
      </w:pPr>
    </w:p>
    <w:p w:rsidR="00D44BC4" w:rsidRPr="004D4E45" w:rsidRDefault="00D44BC4" w:rsidP="00D44BC4">
      <w:pPr>
        <w:ind w:firstLine="53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 xml:space="preserve">6.1. Возврат субсидий в бюджет </w:t>
      </w:r>
      <w:r>
        <w:rPr>
          <w:sz w:val="27"/>
          <w:szCs w:val="27"/>
        </w:rPr>
        <w:t>муниципального образования Кирен</w:t>
      </w:r>
      <w:r w:rsidRPr="004D4E45">
        <w:rPr>
          <w:sz w:val="27"/>
          <w:szCs w:val="27"/>
        </w:rPr>
        <w:t>ский район осуществляется Заявителем в случае нарушения условий их предоставления.</w:t>
      </w:r>
    </w:p>
    <w:p w:rsidR="00D44BC4" w:rsidRPr="004D4E45" w:rsidRDefault="00D44BC4" w:rsidP="00D44BC4">
      <w:pPr>
        <w:ind w:firstLine="53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lastRenderedPageBreak/>
        <w:t xml:space="preserve">6.2. Факт нарушения заявителем условий предоставления субсидий устанавливается администрацией </w:t>
      </w:r>
      <w:r>
        <w:rPr>
          <w:sz w:val="27"/>
          <w:szCs w:val="27"/>
        </w:rPr>
        <w:t>Киренского муниципального района</w:t>
      </w:r>
      <w:r w:rsidRPr="004D4E45">
        <w:rPr>
          <w:sz w:val="27"/>
          <w:szCs w:val="27"/>
        </w:rPr>
        <w:t xml:space="preserve">, которая в течение десяти календарных дней с момента выявления нарушения условий, установленных при предоставлении субсидий, направляет Заявителю требование о возврате субсидий.                                                         </w:t>
      </w:r>
    </w:p>
    <w:p w:rsidR="00D44BC4" w:rsidRPr="004D4E45" w:rsidRDefault="00D44BC4" w:rsidP="00D44BC4">
      <w:pPr>
        <w:ind w:firstLine="53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6.3. Требование о возврате субсидий должно быть исполнено Заявителем в течение 10 календарных дней с момента его получения.</w:t>
      </w:r>
    </w:p>
    <w:p w:rsidR="00D44BC4" w:rsidRDefault="00D44BC4" w:rsidP="00D44BC4">
      <w:pPr>
        <w:ind w:firstLine="53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 xml:space="preserve">6.4. В случае невыполнения в установленный срок требования о возврате субсидий администрация </w:t>
      </w:r>
      <w:r>
        <w:rPr>
          <w:sz w:val="27"/>
          <w:szCs w:val="27"/>
        </w:rPr>
        <w:t>Киренского муниципального района</w:t>
      </w:r>
      <w:r w:rsidRPr="004D4E45">
        <w:rPr>
          <w:sz w:val="27"/>
          <w:szCs w:val="27"/>
        </w:rPr>
        <w:t xml:space="preserve"> обеспечивает возврат субсидий в судебном порядке.</w:t>
      </w:r>
    </w:p>
    <w:p w:rsidR="00D44BC4" w:rsidRDefault="00D44BC4" w:rsidP="00D44BC4">
      <w:pPr>
        <w:ind w:firstLine="539"/>
        <w:jc w:val="both"/>
        <w:outlineLvl w:val="1"/>
        <w:rPr>
          <w:sz w:val="27"/>
          <w:szCs w:val="27"/>
        </w:rPr>
      </w:pPr>
    </w:p>
    <w:p w:rsidR="00D44BC4" w:rsidRDefault="00D44BC4" w:rsidP="00D44BC4">
      <w:pPr>
        <w:ind w:firstLine="539"/>
        <w:jc w:val="both"/>
        <w:outlineLvl w:val="1"/>
        <w:rPr>
          <w:sz w:val="27"/>
          <w:szCs w:val="27"/>
        </w:rPr>
      </w:pPr>
    </w:p>
    <w:p w:rsidR="00D44BC4" w:rsidRDefault="00D44BC4" w:rsidP="00D44BC4">
      <w:pPr>
        <w:ind w:firstLine="539"/>
        <w:jc w:val="both"/>
        <w:outlineLvl w:val="1"/>
        <w:rPr>
          <w:sz w:val="27"/>
          <w:szCs w:val="27"/>
        </w:rPr>
      </w:pPr>
    </w:p>
    <w:p w:rsidR="00D44BC4" w:rsidRDefault="00D44BC4" w:rsidP="00D44BC4">
      <w:pPr>
        <w:ind w:firstLine="539"/>
        <w:jc w:val="both"/>
        <w:outlineLvl w:val="1"/>
        <w:rPr>
          <w:sz w:val="27"/>
          <w:szCs w:val="27"/>
        </w:rPr>
      </w:pPr>
    </w:p>
    <w:p w:rsidR="00D44BC4" w:rsidRDefault="00D44BC4" w:rsidP="00D44BC4">
      <w:pPr>
        <w:ind w:firstLine="539"/>
        <w:jc w:val="both"/>
        <w:outlineLvl w:val="1"/>
        <w:rPr>
          <w:sz w:val="27"/>
          <w:szCs w:val="27"/>
        </w:rPr>
      </w:pPr>
    </w:p>
    <w:p w:rsidR="00D44BC4" w:rsidRDefault="00D44BC4" w:rsidP="00D44BC4">
      <w:pPr>
        <w:ind w:firstLine="539"/>
        <w:jc w:val="both"/>
        <w:outlineLvl w:val="1"/>
        <w:rPr>
          <w:sz w:val="27"/>
          <w:szCs w:val="27"/>
        </w:rPr>
      </w:pPr>
    </w:p>
    <w:p w:rsidR="00D44BC4" w:rsidRDefault="00D44BC4" w:rsidP="00D44BC4">
      <w:pPr>
        <w:ind w:firstLine="539"/>
        <w:jc w:val="both"/>
        <w:outlineLvl w:val="1"/>
        <w:rPr>
          <w:sz w:val="27"/>
          <w:szCs w:val="27"/>
        </w:rPr>
      </w:pPr>
    </w:p>
    <w:p w:rsidR="00D44BC4" w:rsidRPr="004D4E45" w:rsidRDefault="00D44BC4" w:rsidP="00D44BC4">
      <w:pPr>
        <w:ind w:firstLine="539"/>
        <w:jc w:val="both"/>
        <w:outlineLvl w:val="1"/>
        <w:rPr>
          <w:sz w:val="27"/>
          <w:szCs w:val="27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по электроснабжению, </w:t>
      </w:r>
    </w:p>
    <w:p w:rsidR="00D44BC4" w:rsidRDefault="00D44BC4" w:rsidP="00D44BC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транспорту и связи администрации </w:t>
      </w:r>
    </w:p>
    <w:p w:rsidR="00D44BC4" w:rsidRDefault="00D44BC4" w:rsidP="00D44BC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Киренского муниципального района</w:t>
      </w:r>
      <w:r>
        <w:rPr>
          <w:sz w:val="28"/>
          <w:szCs w:val="28"/>
        </w:rPr>
        <w:tab/>
        <w:t xml:space="preserve">                                     Вытовтова О.А.</w:t>
      </w:r>
      <w:r>
        <w:rPr>
          <w:sz w:val="28"/>
          <w:szCs w:val="28"/>
        </w:rPr>
        <w:tab/>
      </w: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sz w:val="28"/>
          <w:szCs w:val="28"/>
        </w:rPr>
      </w:pPr>
    </w:p>
    <w:p w:rsidR="00D44BC4" w:rsidRDefault="00D44BC4" w:rsidP="00D44BC4">
      <w:pPr>
        <w:jc w:val="both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>согласовано:</w:t>
      </w:r>
    </w:p>
    <w:p w:rsidR="00D44BC4" w:rsidRDefault="00D44BC4" w:rsidP="00D44BC4">
      <w:pPr>
        <w:jc w:val="both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>зав. сектором по  правовым вопросам</w:t>
      </w:r>
    </w:p>
    <w:p w:rsidR="00D44BC4" w:rsidRDefault="00D44BC4" w:rsidP="00D44BC4">
      <w:pPr>
        <w:jc w:val="both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>и муниципальным услугам</w:t>
      </w:r>
    </w:p>
    <w:p w:rsidR="00D44BC4" w:rsidRDefault="00D44BC4" w:rsidP="00D44BC4">
      <w:pPr>
        <w:jc w:val="both"/>
        <w:outlineLvl w:val="1"/>
        <w:rPr>
          <w:sz w:val="28"/>
          <w:szCs w:val="28"/>
        </w:rPr>
      </w:pPr>
      <w:r>
        <w:rPr>
          <w:i/>
          <w:sz w:val="22"/>
          <w:szCs w:val="22"/>
        </w:rPr>
        <w:t xml:space="preserve">______________И.С. </w:t>
      </w:r>
      <w:proofErr w:type="spellStart"/>
      <w:r>
        <w:rPr>
          <w:i/>
          <w:sz w:val="22"/>
          <w:szCs w:val="22"/>
        </w:rPr>
        <w:t>Чернина</w:t>
      </w:r>
      <w:proofErr w:type="spellEnd"/>
      <w:r>
        <w:rPr>
          <w:sz w:val="28"/>
          <w:szCs w:val="28"/>
        </w:rPr>
        <w:t xml:space="preserve">     </w:t>
      </w:r>
    </w:p>
    <w:p w:rsidR="00D44BC4" w:rsidRPr="00C36472" w:rsidRDefault="00D44BC4" w:rsidP="00D44BC4">
      <w:pPr>
        <w:pageBreakBefore/>
        <w:tabs>
          <w:tab w:val="left" w:pos="4860"/>
        </w:tabs>
        <w:ind w:left="5040"/>
        <w:jc w:val="both"/>
        <w:outlineLvl w:val="1"/>
        <w:rPr>
          <w:bCs/>
        </w:rPr>
      </w:pPr>
      <w:r w:rsidRPr="00C36472">
        <w:lastRenderedPageBreak/>
        <w:t xml:space="preserve">Приложение </w:t>
      </w:r>
      <w:r>
        <w:t xml:space="preserve">№ </w:t>
      </w:r>
      <w:r w:rsidRPr="00C36472">
        <w:t xml:space="preserve">1 к Порядку предоставления субсидий на возмещение затрат на установку </w:t>
      </w:r>
      <w:proofErr w:type="spellStart"/>
      <w:r w:rsidRPr="00C36472">
        <w:t>общедомовых</w:t>
      </w:r>
      <w:proofErr w:type="spellEnd"/>
      <w:r w:rsidRPr="00C36472">
        <w:t xml:space="preserve"> приборов</w:t>
      </w:r>
      <w:r w:rsidRPr="00C36472">
        <w:rPr>
          <w:bCs/>
        </w:rPr>
        <w:t xml:space="preserve"> учета </w:t>
      </w:r>
      <w:r>
        <w:rPr>
          <w:bCs/>
        </w:rPr>
        <w:t xml:space="preserve"> </w:t>
      </w:r>
      <w:r w:rsidRPr="00C36472">
        <w:rPr>
          <w:bCs/>
        </w:rPr>
        <w:t>потребления</w:t>
      </w:r>
      <w:r>
        <w:rPr>
          <w:bCs/>
        </w:rPr>
        <w:t xml:space="preserve"> </w:t>
      </w:r>
      <w:r w:rsidRPr="00C36472">
        <w:rPr>
          <w:bCs/>
        </w:rPr>
        <w:t xml:space="preserve"> ресурсов</w:t>
      </w:r>
      <w:r>
        <w:rPr>
          <w:bCs/>
        </w:rPr>
        <w:t xml:space="preserve"> </w:t>
      </w:r>
      <w:r w:rsidRPr="00C36472">
        <w:rPr>
          <w:bCs/>
        </w:rPr>
        <w:t xml:space="preserve"> в </w:t>
      </w:r>
      <w:r>
        <w:rPr>
          <w:bCs/>
        </w:rPr>
        <w:t xml:space="preserve"> </w:t>
      </w:r>
      <w:r w:rsidRPr="00C36472">
        <w:rPr>
          <w:bCs/>
        </w:rPr>
        <w:t xml:space="preserve">многоквартирных домах </w:t>
      </w:r>
      <w:r>
        <w:rPr>
          <w:bCs/>
        </w:rPr>
        <w:t xml:space="preserve"> </w:t>
      </w:r>
      <w:r>
        <w:rPr>
          <w:bCs/>
        </w:rPr>
        <w:br/>
        <w:t>МО Киренский район</w:t>
      </w:r>
    </w:p>
    <w:p w:rsidR="00D44BC4" w:rsidRPr="00BC68E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44BC4" w:rsidRPr="00BC68E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4BC4" w:rsidRPr="00BC68E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</w:t>
      </w:r>
    </w:p>
    <w:p w:rsidR="00D44BC4" w:rsidRPr="00C36472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36472">
        <w:rPr>
          <w:rFonts w:ascii="Times New Roman" w:hAnsi="Times New Roman" w:cs="Times New Roman"/>
        </w:rPr>
        <w:t>(наименование заявителя)</w:t>
      </w:r>
    </w:p>
    <w:p w:rsidR="00D44BC4" w:rsidRPr="00BC68E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D44BC4" w:rsidRPr="00C36472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36472">
        <w:rPr>
          <w:rFonts w:ascii="Times New Roman" w:hAnsi="Times New Roman" w:cs="Times New Roman"/>
        </w:rPr>
        <w:t>(юридический адрес заявителя)</w:t>
      </w:r>
    </w:p>
    <w:p w:rsidR="00D44BC4" w:rsidRPr="00BC68E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D44BC4" w:rsidRPr="00C36472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36472">
        <w:rPr>
          <w:rFonts w:ascii="Times New Roman" w:hAnsi="Times New Roman" w:cs="Times New Roman"/>
        </w:rPr>
        <w:t>(почтовый адрес заявителя)</w:t>
      </w:r>
    </w:p>
    <w:p w:rsidR="00D44BC4" w:rsidRPr="00BC68E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_______________________________</w:t>
      </w:r>
    </w:p>
    <w:p w:rsidR="00D44BC4" w:rsidRPr="00C36472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36472">
        <w:rPr>
          <w:rFonts w:ascii="Times New Roman" w:hAnsi="Times New Roman" w:cs="Times New Roman"/>
          <w:sz w:val="16"/>
          <w:szCs w:val="16"/>
        </w:rPr>
        <w:t>(ИНН заявителя)</w:t>
      </w:r>
    </w:p>
    <w:p w:rsidR="00D44BC4" w:rsidRPr="00BC68E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D44BC4" w:rsidRPr="00C36472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36472">
        <w:rPr>
          <w:rFonts w:ascii="Times New Roman" w:hAnsi="Times New Roman" w:cs="Times New Roman"/>
        </w:rPr>
        <w:t>(телефоны заявителя)</w:t>
      </w:r>
    </w:p>
    <w:p w:rsidR="00D44BC4" w:rsidRPr="00BC68E3" w:rsidRDefault="00D44BC4" w:rsidP="00D44BC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4BC4" w:rsidRPr="00BC68E3" w:rsidRDefault="00D44BC4" w:rsidP="00D44B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>ЗАЯВКА</w:t>
      </w:r>
    </w:p>
    <w:p w:rsidR="00D44BC4" w:rsidRPr="00BC68E3" w:rsidRDefault="00D44BC4" w:rsidP="00D44B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>на получение субсидий</w:t>
      </w:r>
    </w:p>
    <w:p w:rsidR="00D44BC4" w:rsidRPr="00BC68E3" w:rsidRDefault="00D44BC4" w:rsidP="00D44B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BC4" w:rsidRDefault="00D44BC4" w:rsidP="00D44BC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Прошу предоставить субсидии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Pr="00A66BE5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4BC4" w:rsidRPr="00DE69DE" w:rsidRDefault="00D44BC4" w:rsidP="00D44BC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(сумма цифрами и прописью)</w:t>
      </w:r>
    </w:p>
    <w:p w:rsidR="00D44BC4" w:rsidRPr="00DE69DE" w:rsidRDefault="00D44BC4" w:rsidP="00D44BC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C68E3">
        <w:rPr>
          <w:rFonts w:ascii="Times New Roman" w:hAnsi="Times New Roman" w:cs="Times New Roman"/>
          <w:sz w:val="24"/>
          <w:szCs w:val="24"/>
        </w:rPr>
        <w:t xml:space="preserve">а установку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68E3">
        <w:rPr>
          <w:rFonts w:ascii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 xml:space="preserve">ого) </w:t>
      </w:r>
      <w:r w:rsidRPr="00BC68E3">
        <w:rPr>
          <w:rFonts w:ascii="Times New Roman" w:hAnsi="Times New Roman" w:cs="Times New Roman"/>
          <w:sz w:val="24"/>
          <w:szCs w:val="24"/>
        </w:rPr>
        <w:t xml:space="preserve">  прибор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8E3">
        <w:rPr>
          <w:rFonts w:ascii="Times New Roman" w:hAnsi="Times New Roman" w:cs="Times New Roman"/>
          <w:sz w:val="24"/>
          <w:szCs w:val="24"/>
        </w:rPr>
        <w:t xml:space="preserve">  учета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C68E3">
        <w:rPr>
          <w:rFonts w:ascii="Times New Roman" w:hAnsi="Times New Roman" w:cs="Times New Roman"/>
          <w:sz w:val="24"/>
          <w:szCs w:val="24"/>
        </w:rPr>
        <w:t xml:space="preserve"> </w:t>
      </w:r>
      <w:r w:rsidRPr="00AC68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4BC4" w:rsidRPr="00542C72" w:rsidRDefault="00D44BC4" w:rsidP="00D44BC4">
      <w:pPr>
        <w:jc w:val="right"/>
        <w:outlineLvl w:val="1"/>
        <w:rPr>
          <w:i/>
        </w:rPr>
      </w:pPr>
      <w:r w:rsidRPr="008F0532">
        <w:rPr>
          <w:i/>
          <w:sz w:val="28"/>
          <w:szCs w:val="28"/>
        </w:rPr>
        <w:t xml:space="preserve">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Pr="00C36472">
        <w:rPr>
          <w:i/>
          <w:sz w:val="28"/>
          <w:szCs w:val="28"/>
        </w:rPr>
        <w:t>(</w:t>
      </w:r>
      <w:r w:rsidRPr="00C36472">
        <w:rPr>
          <w:i/>
        </w:rPr>
        <w:t>Наименование энергоресурса)</w:t>
      </w:r>
    </w:p>
    <w:p w:rsidR="00D44BC4" w:rsidRPr="00BC68E3" w:rsidRDefault="00D44BC4" w:rsidP="00D44B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>в следующих многоквартирных домах:</w:t>
      </w:r>
    </w:p>
    <w:p w:rsidR="00D44BC4" w:rsidRPr="00BC68E3" w:rsidRDefault="00D44BC4" w:rsidP="00D44BC4">
      <w:pPr>
        <w:jc w:val="both"/>
        <w:outlineLvl w:val="1"/>
      </w:pPr>
    </w:p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800"/>
        <w:gridCol w:w="2430"/>
        <w:gridCol w:w="1720"/>
        <w:gridCol w:w="1350"/>
        <w:gridCol w:w="1520"/>
        <w:gridCol w:w="1260"/>
      </w:tblGrid>
      <w:tr w:rsidR="00D44BC4" w:rsidRPr="00BC68E3" w:rsidTr="006B1E7D">
        <w:trPr>
          <w:cantSplit/>
          <w:trHeight w:val="60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Start"/>
            <w:r w:rsidRPr="00BC68E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BC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Pr="00C36472" w:rsidRDefault="00D44BC4" w:rsidP="006B1E7D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  <w:r w:rsidRPr="00C364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 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 ресурса)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учета, руб.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(руб.)     </w:t>
            </w:r>
          </w:p>
        </w:tc>
      </w:tr>
      <w:tr w:rsidR="00D44BC4" w:rsidRPr="00BC68E3" w:rsidTr="006B1E7D">
        <w:trPr>
          <w:cantSplit/>
          <w:trHeight w:val="96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C36472" w:rsidRDefault="00D44BC4" w:rsidP="006B1E7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72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Pr="00C36472">
              <w:rPr>
                <w:rFonts w:ascii="Times New Roman" w:hAnsi="Times New Roman" w:cs="Times New Roman"/>
                <w:sz w:val="22"/>
                <w:szCs w:val="22"/>
              </w:rPr>
              <w:br/>
              <w:t>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Киренс</w:t>
            </w:r>
            <w:r w:rsidRPr="00C36472">
              <w:rPr>
                <w:rFonts w:ascii="Times New Roman" w:hAnsi="Times New Roman" w:cs="Times New Roman"/>
                <w:sz w:val="22"/>
                <w:szCs w:val="22"/>
              </w:rPr>
              <w:t>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C36472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6472">
              <w:rPr>
                <w:rFonts w:ascii="Times New Roman" w:hAnsi="Times New Roman" w:cs="Times New Roman"/>
                <w:sz w:val="22"/>
                <w:szCs w:val="22"/>
              </w:rPr>
              <w:t xml:space="preserve">Бюджет Иркутской области </w:t>
            </w:r>
          </w:p>
        </w:tc>
      </w:tr>
      <w:tr w:rsidR="00D44BC4" w:rsidRPr="00C36472" w:rsidTr="006B1E7D">
        <w:trPr>
          <w:cantSplit/>
          <w:trHeight w:val="16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C36472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C36472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C36472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 xml:space="preserve">4     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C36472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C36472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 xml:space="preserve">6   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C36472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C36472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 xml:space="preserve">8    </w:t>
            </w:r>
          </w:p>
        </w:tc>
      </w:tr>
      <w:tr w:rsidR="00D44BC4" w:rsidRPr="00BC68E3" w:rsidTr="006B1E7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C4" w:rsidRPr="00BC68E3" w:rsidTr="006B1E7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C4" w:rsidRPr="00BC68E3" w:rsidTr="006B1E7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C4" w:rsidRPr="00BC68E3" w:rsidTr="006B1E7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BC68E3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BC4" w:rsidRPr="00BC68E3" w:rsidRDefault="00D44BC4" w:rsidP="00D44BC4">
      <w:pPr>
        <w:jc w:val="both"/>
        <w:outlineLvl w:val="1"/>
      </w:pPr>
    </w:p>
    <w:p w:rsidR="00D44BC4" w:rsidRPr="00BC68E3" w:rsidRDefault="00D44BC4" w:rsidP="00D44BC4">
      <w:pPr>
        <w:ind w:firstLine="709"/>
        <w:jc w:val="both"/>
        <w:outlineLvl w:val="1"/>
      </w:pPr>
      <w:r w:rsidRPr="00BC68E3">
        <w:t xml:space="preserve">Приложение: документы в соответствии с пунктом </w:t>
      </w:r>
      <w:r>
        <w:t xml:space="preserve">4.3. </w:t>
      </w:r>
      <w:r w:rsidRPr="00BC68E3">
        <w:t>Порядка по предоставлению субсидий на обеспечение установки коллективных (</w:t>
      </w:r>
      <w:proofErr w:type="spellStart"/>
      <w:r w:rsidRPr="00BC68E3">
        <w:t>общедомовых</w:t>
      </w:r>
      <w:proofErr w:type="spellEnd"/>
      <w:r w:rsidRPr="00BC68E3">
        <w:t xml:space="preserve">) приборов учета потребления ресурсов (тепловой энергии, воды, электрической энергии)  в многоквартирных домах муниципального образования </w:t>
      </w:r>
      <w:r>
        <w:t>«Киренский район».</w:t>
      </w:r>
    </w:p>
    <w:p w:rsidR="00D44BC4" w:rsidRDefault="00D44BC4" w:rsidP="00D44BC4">
      <w:pPr>
        <w:ind w:firstLine="709"/>
        <w:jc w:val="both"/>
        <w:outlineLvl w:val="1"/>
      </w:pPr>
    </w:p>
    <w:p w:rsidR="00D44BC4" w:rsidRDefault="00D44BC4" w:rsidP="00D44BC4">
      <w:pPr>
        <w:ind w:firstLine="709"/>
        <w:jc w:val="both"/>
        <w:outlineLvl w:val="1"/>
      </w:pPr>
    </w:p>
    <w:p w:rsidR="00D44BC4" w:rsidRPr="00BC68E3" w:rsidRDefault="00D44BC4" w:rsidP="00D44BC4">
      <w:pPr>
        <w:ind w:firstLine="709"/>
        <w:jc w:val="both"/>
        <w:outlineLvl w:val="1"/>
      </w:pPr>
    </w:p>
    <w:p w:rsidR="00D44BC4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>Заявитель (руководитель заявителя)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BC4" w:rsidRPr="00BC68E3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68E3">
        <w:rPr>
          <w:rFonts w:ascii="Times New Roman" w:hAnsi="Times New Roman" w:cs="Times New Roman"/>
          <w:sz w:val="24"/>
          <w:szCs w:val="24"/>
        </w:rPr>
        <w:t xml:space="preserve">         ______________      ____________</w:t>
      </w:r>
    </w:p>
    <w:p w:rsidR="00D44BC4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68E3">
        <w:rPr>
          <w:rFonts w:ascii="Times New Roman" w:hAnsi="Times New Roman" w:cs="Times New Roman"/>
          <w:sz w:val="24"/>
          <w:szCs w:val="24"/>
        </w:rPr>
        <w:t>(Ф.И.О.)           (подпись)</w:t>
      </w:r>
    </w:p>
    <w:p w:rsidR="00D44BC4" w:rsidRPr="00A2633A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>"___" _______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C68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4BC4" w:rsidRDefault="00D44BC4" w:rsidP="00D44BC4">
      <w:pPr>
        <w:ind w:firstLine="709"/>
        <w:jc w:val="right"/>
        <w:outlineLvl w:val="1"/>
      </w:pPr>
    </w:p>
    <w:p w:rsidR="00D44BC4" w:rsidRDefault="00D44BC4" w:rsidP="00D44BC4">
      <w:pPr>
        <w:ind w:firstLine="709"/>
        <w:jc w:val="right"/>
        <w:outlineLvl w:val="1"/>
      </w:pPr>
    </w:p>
    <w:p w:rsidR="00D44BC4" w:rsidRPr="00C36472" w:rsidRDefault="00D44BC4" w:rsidP="00D44BC4">
      <w:pPr>
        <w:pageBreakBefore/>
        <w:ind w:left="5040"/>
        <w:jc w:val="both"/>
        <w:outlineLvl w:val="1"/>
        <w:rPr>
          <w:bCs/>
        </w:rPr>
      </w:pPr>
      <w:r w:rsidRPr="00C36472">
        <w:lastRenderedPageBreak/>
        <w:t xml:space="preserve">Приложение </w:t>
      </w:r>
      <w:r>
        <w:t>№ 2</w:t>
      </w:r>
      <w:r w:rsidRPr="00C36472">
        <w:t xml:space="preserve"> к Порядку предоставления субсидий </w:t>
      </w:r>
      <w:proofErr w:type="gramStart"/>
      <w:r w:rsidRPr="00C36472">
        <w:t>на</w:t>
      </w:r>
      <w:proofErr w:type="gramEnd"/>
      <w:r w:rsidRPr="00C36472">
        <w:t xml:space="preserve"> возмещение затрат на установку </w:t>
      </w:r>
      <w:proofErr w:type="spellStart"/>
      <w:r w:rsidRPr="00C36472">
        <w:t>общедомовых</w:t>
      </w:r>
      <w:proofErr w:type="spellEnd"/>
      <w:r w:rsidRPr="00C36472">
        <w:t xml:space="preserve"> приборов</w:t>
      </w:r>
      <w:r w:rsidRPr="00C36472">
        <w:rPr>
          <w:bCs/>
        </w:rPr>
        <w:t xml:space="preserve"> учета </w:t>
      </w:r>
      <w:r>
        <w:rPr>
          <w:bCs/>
        </w:rPr>
        <w:t xml:space="preserve"> </w:t>
      </w:r>
      <w:r w:rsidRPr="00C36472">
        <w:rPr>
          <w:bCs/>
        </w:rPr>
        <w:t>потребления</w:t>
      </w:r>
      <w:r>
        <w:rPr>
          <w:bCs/>
        </w:rPr>
        <w:t xml:space="preserve"> </w:t>
      </w:r>
      <w:r w:rsidRPr="00C36472">
        <w:rPr>
          <w:bCs/>
        </w:rPr>
        <w:t xml:space="preserve"> ресурсов</w:t>
      </w:r>
      <w:r>
        <w:rPr>
          <w:bCs/>
        </w:rPr>
        <w:t xml:space="preserve"> </w:t>
      </w:r>
      <w:r w:rsidRPr="00C36472">
        <w:rPr>
          <w:bCs/>
        </w:rPr>
        <w:t xml:space="preserve"> в </w:t>
      </w:r>
      <w:r>
        <w:rPr>
          <w:bCs/>
        </w:rPr>
        <w:t xml:space="preserve"> </w:t>
      </w:r>
      <w:r w:rsidRPr="00C36472">
        <w:rPr>
          <w:bCs/>
        </w:rPr>
        <w:t xml:space="preserve">многоквартирных домах </w:t>
      </w:r>
      <w:r>
        <w:rPr>
          <w:bCs/>
        </w:rPr>
        <w:t xml:space="preserve"> </w:t>
      </w:r>
      <w:r>
        <w:rPr>
          <w:bCs/>
        </w:rPr>
        <w:br/>
        <w:t>МО Киренский район</w:t>
      </w:r>
    </w:p>
    <w:p w:rsidR="00D44BC4" w:rsidRPr="005F2E36" w:rsidRDefault="00D44BC4" w:rsidP="00D44BC4">
      <w:pPr>
        <w:ind w:firstLine="709"/>
        <w:jc w:val="right"/>
        <w:outlineLvl w:val="1"/>
      </w:pPr>
    </w:p>
    <w:p w:rsidR="00D44BC4" w:rsidRPr="005F2E36" w:rsidRDefault="00D44BC4" w:rsidP="00D44BC4">
      <w:pPr>
        <w:ind w:firstLine="709"/>
        <w:jc w:val="right"/>
        <w:outlineLvl w:val="1"/>
      </w:pPr>
    </w:p>
    <w:p w:rsidR="00D44BC4" w:rsidRDefault="00D44BC4" w:rsidP="00D44BC4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4"/>
          <w:szCs w:val="24"/>
        </w:rPr>
      </w:pPr>
      <w:r w:rsidRPr="00C55A49">
        <w:rPr>
          <w:rFonts w:ascii="Times New Roman" w:hAnsi="Times New Roman" w:cs="Times New Roman"/>
          <w:bCs w:val="0"/>
          <w:sz w:val="24"/>
          <w:szCs w:val="24"/>
        </w:rPr>
        <w:t xml:space="preserve">Критерии оценки Заявителей для получения субсидий на реализацию мероприятий по оснащению жилищного фонда, присоединенного к системам централизованного </w:t>
      </w:r>
      <w:proofErr w:type="spellStart"/>
      <w:r w:rsidRPr="00C55A49">
        <w:rPr>
          <w:rFonts w:ascii="Times New Roman" w:hAnsi="Times New Roman" w:cs="Times New Roman"/>
          <w:bCs w:val="0"/>
          <w:sz w:val="24"/>
          <w:szCs w:val="24"/>
        </w:rPr>
        <w:t>энерг</w:t>
      </w:r>
      <w:proofErr w:type="gramStart"/>
      <w:r w:rsidRPr="00C55A49">
        <w:rPr>
          <w:rFonts w:ascii="Times New Roman" w:hAnsi="Times New Roman" w:cs="Times New Roman"/>
          <w:bCs w:val="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>-</w:t>
      </w:r>
      <w:proofErr w:type="gramEnd"/>
      <w:r w:rsidRPr="00C55A4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и </w:t>
      </w:r>
      <w:proofErr w:type="spellStart"/>
      <w:r w:rsidRPr="00C55A49">
        <w:rPr>
          <w:rFonts w:ascii="Times New Roman" w:hAnsi="Times New Roman" w:cs="Times New Roman"/>
          <w:bCs w:val="0"/>
          <w:sz w:val="24"/>
          <w:szCs w:val="24"/>
        </w:rPr>
        <w:t>ресурсоснабжения</w:t>
      </w:r>
      <w:proofErr w:type="spellEnd"/>
      <w:r w:rsidRPr="00C55A49">
        <w:rPr>
          <w:rFonts w:ascii="Times New Roman" w:hAnsi="Times New Roman" w:cs="Times New Roman"/>
          <w:bCs w:val="0"/>
          <w:sz w:val="24"/>
          <w:szCs w:val="24"/>
        </w:rPr>
        <w:t>, приборами учета потребления энергетических ресурсов и воды</w:t>
      </w:r>
    </w:p>
    <w:p w:rsidR="00D44BC4" w:rsidRDefault="00D44BC4" w:rsidP="00D44BC4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4"/>
          <w:szCs w:val="24"/>
        </w:rPr>
      </w:pPr>
    </w:p>
    <w:p w:rsidR="00D44BC4" w:rsidRPr="00C55A49" w:rsidRDefault="00D44BC4" w:rsidP="00D44BC4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101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8820"/>
        <w:gridCol w:w="900"/>
      </w:tblGrid>
      <w:tr w:rsidR="00D44BC4" w:rsidTr="006B1E7D">
        <w:trPr>
          <w:cantSplit/>
          <w:trHeight w:val="360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 </w:t>
            </w:r>
          </w:p>
        </w:tc>
      </w:tr>
      <w:tr w:rsidR="00D44BC4" w:rsidTr="006B1E7D">
        <w:trPr>
          <w:cantSplit/>
          <w:trHeight w:val="240"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Технические критерии                         </w:t>
            </w:r>
          </w:p>
        </w:tc>
      </w:tr>
      <w:tr w:rsidR="00D44BC4" w:rsidTr="006B1E7D">
        <w:trPr>
          <w:cantSplit/>
          <w:trHeight w:val="29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Комплексность:</w:t>
            </w:r>
          </w:p>
        </w:tc>
      </w:tr>
      <w:tr w:rsidR="00D44BC4" w:rsidTr="006B1E7D">
        <w:trPr>
          <w:cantSplit/>
          <w:trHeight w:val="300"/>
        </w:trPr>
        <w:tc>
          <w:tcPr>
            <w:tcW w:w="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подход при реализации мероприятия, учитывающий установку приборов потребления:</w:t>
            </w:r>
          </w:p>
          <w:p w:rsidR="00D44BC4" w:rsidRDefault="00D44BC4" w:rsidP="006B1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все энергетические ресурсы и воды, поставляемые на дом;</w:t>
            </w:r>
          </w:p>
          <w:p w:rsidR="00D44BC4" w:rsidRDefault="00D44BC4" w:rsidP="006B1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частичная установка приборов на определенные виды энергоресурсов, поставляемых на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C4" w:rsidRDefault="00D44BC4" w:rsidP="006B1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4BC4" w:rsidRDefault="00D44BC4" w:rsidP="006B1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BC4" w:rsidTr="006B1E7D">
        <w:trPr>
          <w:cantSplit/>
          <w:trHeight w:val="585"/>
        </w:trPr>
        <w:tc>
          <w:tcPr>
            <w:tcW w:w="3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4BC4" w:rsidRDefault="00D44BC4" w:rsidP="006B1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готовности многоквартирного дома к установке приборов учета потребления энергетических ресурсов и воды:</w:t>
            </w:r>
          </w:p>
          <w:p w:rsidR="00D44BC4" w:rsidRDefault="00D44BC4" w:rsidP="006B1E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проектно-сметной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C4" w:rsidRDefault="00D44BC4" w:rsidP="006B1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BC4" w:rsidTr="006B1E7D">
        <w:trPr>
          <w:cantSplit/>
          <w:trHeight w:val="240"/>
        </w:trPr>
        <w:tc>
          <w:tcPr>
            <w:tcW w:w="10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критерии                         </w:t>
            </w:r>
          </w:p>
        </w:tc>
      </w:tr>
      <w:tr w:rsidR="00D44BC4" w:rsidTr="006B1E7D">
        <w:trPr>
          <w:cantSplit/>
          <w:trHeight w:val="480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финансовой  дисциплины  собственников  помещений  в   МКД: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 сбора оплаты за  жилое  помещение  и  коммунальные 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(среднегодовой за прошедший год):                                   </w:t>
            </w:r>
          </w:p>
        </w:tc>
      </w:tr>
      <w:tr w:rsidR="00D44BC4" w:rsidTr="006B1E7D">
        <w:trPr>
          <w:cantSplit/>
          <w:trHeight w:val="240"/>
        </w:trPr>
        <w:tc>
          <w:tcPr>
            <w:tcW w:w="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95%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BC4" w:rsidTr="006B1E7D">
        <w:trPr>
          <w:cantSplit/>
          <w:trHeight w:val="240"/>
        </w:trPr>
        <w:tc>
          <w:tcPr>
            <w:tcW w:w="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90% до 95%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BC4" w:rsidTr="006B1E7D">
        <w:trPr>
          <w:cantSplit/>
          <w:trHeight w:val="240"/>
        </w:trPr>
        <w:tc>
          <w:tcPr>
            <w:tcW w:w="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 90%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4BC4" w:rsidRDefault="00D44BC4" w:rsidP="00D44BC4">
      <w:pPr>
        <w:outlineLvl w:val="2"/>
      </w:pPr>
    </w:p>
    <w:p w:rsidR="00D44BC4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D44BC4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D44BC4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D44BC4" w:rsidRDefault="00D44BC4" w:rsidP="00D44BC4">
      <w:pPr>
        <w:jc w:val="both"/>
        <w:outlineLvl w:val="1"/>
      </w:pPr>
    </w:p>
    <w:p w:rsidR="00D44BC4" w:rsidRDefault="00D44BC4" w:rsidP="00D44BC4">
      <w:pPr>
        <w:ind w:firstLine="540"/>
        <w:jc w:val="both"/>
        <w:outlineLvl w:val="1"/>
      </w:pPr>
    </w:p>
    <w:p w:rsidR="00D44BC4" w:rsidRPr="00C36472" w:rsidRDefault="00D44BC4" w:rsidP="00D44BC4">
      <w:pPr>
        <w:pageBreakBefore/>
        <w:ind w:left="5040"/>
        <w:jc w:val="both"/>
        <w:outlineLvl w:val="1"/>
        <w:rPr>
          <w:bCs/>
        </w:rPr>
      </w:pPr>
      <w:r w:rsidRPr="00C36472">
        <w:lastRenderedPageBreak/>
        <w:t xml:space="preserve">Приложение </w:t>
      </w:r>
      <w:r>
        <w:t>№ 3</w:t>
      </w:r>
      <w:r w:rsidRPr="00C36472">
        <w:t xml:space="preserve"> к Порядку предоставления субсидий на возмещение затрат на установку </w:t>
      </w:r>
      <w:proofErr w:type="spellStart"/>
      <w:r w:rsidRPr="00C36472">
        <w:t>общедомовых</w:t>
      </w:r>
      <w:proofErr w:type="spellEnd"/>
      <w:r w:rsidRPr="00C36472">
        <w:t xml:space="preserve"> приборов</w:t>
      </w:r>
      <w:r w:rsidRPr="00C36472">
        <w:rPr>
          <w:bCs/>
        </w:rPr>
        <w:t xml:space="preserve"> учета </w:t>
      </w:r>
      <w:r>
        <w:rPr>
          <w:bCs/>
        </w:rPr>
        <w:t xml:space="preserve"> </w:t>
      </w:r>
      <w:r w:rsidRPr="00C36472">
        <w:rPr>
          <w:bCs/>
        </w:rPr>
        <w:t>потребления</w:t>
      </w:r>
      <w:r>
        <w:rPr>
          <w:bCs/>
        </w:rPr>
        <w:t xml:space="preserve"> </w:t>
      </w:r>
      <w:r w:rsidRPr="00C36472">
        <w:rPr>
          <w:bCs/>
        </w:rPr>
        <w:t xml:space="preserve"> ресурсов</w:t>
      </w:r>
      <w:r>
        <w:rPr>
          <w:bCs/>
        </w:rPr>
        <w:t xml:space="preserve"> </w:t>
      </w:r>
      <w:r w:rsidRPr="00C36472">
        <w:rPr>
          <w:bCs/>
        </w:rPr>
        <w:t xml:space="preserve"> в </w:t>
      </w:r>
      <w:r>
        <w:rPr>
          <w:bCs/>
        </w:rPr>
        <w:t xml:space="preserve"> </w:t>
      </w:r>
      <w:r w:rsidRPr="00C36472">
        <w:rPr>
          <w:bCs/>
        </w:rPr>
        <w:t xml:space="preserve">многоквартирных домах </w:t>
      </w:r>
      <w:r>
        <w:rPr>
          <w:bCs/>
        </w:rPr>
        <w:t xml:space="preserve"> </w:t>
      </w:r>
      <w:r>
        <w:rPr>
          <w:bCs/>
        </w:rPr>
        <w:br/>
        <w:t>МО Киренский район</w:t>
      </w:r>
    </w:p>
    <w:p w:rsidR="00D44BC4" w:rsidRPr="005F2E36" w:rsidRDefault="00D44BC4" w:rsidP="00D44BC4">
      <w:pPr>
        <w:ind w:firstLine="709"/>
        <w:jc w:val="right"/>
        <w:outlineLvl w:val="1"/>
      </w:pPr>
    </w:p>
    <w:p w:rsidR="00D44BC4" w:rsidRPr="00887EF3" w:rsidRDefault="00D44BC4" w:rsidP="00D44BC4">
      <w:pPr>
        <w:ind w:firstLine="709"/>
        <w:jc w:val="center"/>
        <w:outlineLvl w:val="1"/>
      </w:pPr>
      <w:r>
        <w:t>СОГЛАШЕНИЕ</w:t>
      </w:r>
    </w:p>
    <w:p w:rsidR="00D44BC4" w:rsidRPr="00887EF3" w:rsidRDefault="00D44BC4" w:rsidP="00D44BC4">
      <w:pPr>
        <w:ind w:firstLine="709"/>
        <w:jc w:val="center"/>
        <w:outlineLvl w:val="1"/>
      </w:pPr>
      <w:r w:rsidRPr="00887EF3">
        <w:t>о предоставлении субсидии на установку приборов учета</w:t>
      </w:r>
    </w:p>
    <w:p w:rsidR="00D44BC4" w:rsidRPr="00887EF3" w:rsidRDefault="00D44BC4" w:rsidP="00D44BC4">
      <w:pPr>
        <w:ind w:firstLine="709"/>
        <w:jc w:val="center"/>
        <w:outlineLvl w:val="1"/>
      </w:pPr>
    </w:p>
    <w:p w:rsidR="00D44BC4" w:rsidRPr="00887EF3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7E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7EF3">
        <w:rPr>
          <w:rFonts w:ascii="Times New Roman" w:hAnsi="Times New Roman" w:cs="Times New Roman"/>
          <w:sz w:val="24"/>
          <w:szCs w:val="24"/>
        </w:rPr>
        <w:t>"___" _____________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87E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4BC4" w:rsidRPr="00887EF3" w:rsidRDefault="00D44BC4" w:rsidP="00D44BC4">
      <w:pPr>
        <w:ind w:firstLine="709"/>
        <w:jc w:val="both"/>
        <w:outlineLvl w:val="1"/>
      </w:pPr>
      <w:r>
        <w:t xml:space="preserve">    </w:t>
      </w:r>
    </w:p>
    <w:p w:rsidR="00D44BC4" w:rsidRPr="00887EF3" w:rsidRDefault="00D44BC4" w:rsidP="00D44BC4">
      <w:pPr>
        <w:ind w:firstLine="709"/>
        <w:jc w:val="both"/>
        <w:outlineLvl w:val="1"/>
      </w:pPr>
      <w:proofErr w:type="gramStart"/>
      <w:r>
        <w:t>Администрацией Киренского муниципального района,</w:t>
      </w:r>
      <w:r w:rsidRPr="003459C8">
        <w:t xml:space="preserve"> </w:t>
      </w:r>
      <w:r w:rsidRPr="00887EF3">
        <w:t>именуемо</w:t>
      </w:r>
      <w:r>
        <w:t>й</w:t>
      </w:r>
      <w:r w:rsidRPr="00887EF3">
        <w:t xml:space="preserve"> в дальнейшем "Плательщик", в лице </w:t>
      </w:r>
      <w:r>
        <w:t>мэра Киренского района Неупокоева Петра Николаевича</w:t>
      </w:r>
      <w:r w:rsidRPr="00887EF3">
        <w:t xml:space="preserve">, действующего на основании </w:t>
      </w:r>
      <w:r>
        <w:t>Устава муниципального образования «Киренский район»</w:t>
      </w:r>
      <w:r w:rsidRPr="00887EF3">
        <w:t>, с одной стороны и _____________________________________________ (полное наименование организации), именуемый в дальнейшем "Получатель", в лице ________________________________________, действующего на основании ___________________________, с другой стороны, совместно именуемые "Стороны", заклю</w:t>
      </w:r>
      <w:r>
        <w:t>чили настоящее Соглашение</w:t>
      </w:r>
      <w:r w:rsidRPr="00887EF3">
        <w:t xml:space="preserve"> о нижеследующем.</w:t>
      </w:r>
      <w:proofErr w:type="gramEnd"/>
    </w:p>
    <w:p w:rsidR="00D44BC4" w:rsidRPr="00806AD1" w:rsidRDefault="00D44BC4" w:rsidP="00D44BC4">
      <w:pPr>
        <w:ind w:firstLine="709"/>
        <w:jc w:val="both"/>
        <w:outlineLvl w:val="2"/>
        <w:rPr>
          <w:sz w:val="10"/>
          <w:szCs w:val="10"/>
        </w:rPr>
      </w:pPr>
    </w:p>
    <w:p w:rsidR="00D44BC4" w:rsidRPr="00887EF3" w:rsidRDefault="00D44BC4" w:rsidP="00D44BC4">
      <w:pPr>
        <w:ind w:firstLine="709"/>
        <w:jc w:val="center"/>
        <w:outlineLvl w:val="2"/>
      </w:pPr>
      <w:r w:rsidRPr="00887EF3">
        <w:t xml:space="preserve">I. ПРЕДМЕТ </w:t>
      </w:r>
      <w:r>
        <w:t>СОГЛАШЕНИЯ</w:t>
      </w:r>
    </w:p>
    <w:p w:rsidR="00D44BC4" w:rsidRPr="00806AD1" w:rsidRDefault="00D44BC4" w:rsidP="00D44BC4">
      <w:pPr>
        <w:ind w:firstLine="709"/>
        <w:jc w:val="both"/>
        <w:outlineLvl w:val="2"/>
        <w:rPr>
          <w:sz w:val="10"/>
          <w:szCs w:val="10"/>
        </w:rPr>
      </w:pPr>
    </w:p>
    <w:p w:rsidR="00D44BC4" w:rsidRDefault="00D44BC4" w:rsidP="00D44BC4">
      <w:pPr>
        <w:ind w:firstLine="709"/>
        <w:jc w:val="both"/>
        <w:outlineLvl w:val="2"/>
      </w:pPr>
      <w:r w:rsidRPr="00887EF3">
        <w:t>1.1. Плательщик предоставляет Получателю денежные средства бюджета</w:t>
      </w:r>
      <w:r>
        <w:t xml:space="preserve"> муниципального образования «Киренский район» и бюджета Иркутской области  </w:t>
      </w:r>
      <w:r w:rsidRPr="00887EF3">
        <w:t>в форме субсидии на установку прибор</w:t>
      </w:r>
      <w:r>
        <w:t>а (</w:t>
      </w:r>
      <w:proofErr w:type="spellStart"/>
      <w:r>
        <w:t>ов</w:t>
      </w:r>
      <w:proofErr w:type="spellEnd"/>
      <w:r>
        <w:t xml:space="preserve">) </w:t>
      </w:r>
      <w:r w:rsidRPr="00887EF3">
        <w:t xml:space="preserve"> учета </w:t>
      </w:r>
      <w:r>
        <w:rPr>
          <w:color w:val="0000FF"/>
        </w:rPr>
        <w:t>__________________(вид прибора учета)</w:t>
      </w:r>
      <w:r w:rsidRPr="00887EF3">
        <w:t xml:space="preserve"> (далее </w:t>
      </w:r>
      <w:r>
        <w:t>–</w:t>
      </w:r>
      <w:r w:rsidRPr="00887EF3">
        <w:t xml:space="preserve"> прибор</w:t>
      </w:r>
      <w:r>
        <w:t xml:space="preserve"> (</w:t>
      </w:r>
      <w:proofErr w:type="spellStart"/>
      <w:r w:rsidRPr="00887EF3">
        <w:t>ы</w:t>
      </w:r>
      <w:proofErr w:type="spellEnd"/>
      <w:r>
        <w:t>)</w:t>
      </w:r>
      <w:r w:rsidRPr="00887EF3">
        <w:t xml:space="preserve"> учета) на объектах, указанных в Заявке на получение субсидии по фо</w:t>
      </w:r>
      <w:r>
        <w:t xml:space="preserve">рме, установленной приложением № 1 </w:t>
      </w:r>
      <w:r w:rsidRPr="00887EF3">
        <w:t xml:space="preserve"> к Порядку </w:t>
      </w:r>
      <w:r w:rsidRPr="006265E3">
        <w:t>предоставления субсидий на возмещение  затрат</w:t>
      </w:r>
      <w:r>
        <w:t>, возникающих в связи с</w:t>
      </w:r>
      <w:r w:rsidRPr="006265E3">
        <w:t xml:space="preserve"> установк</w:t>
      </w:r>
      <w:r>
        <w:t>ой</w:t>
      </w:r>
      <w:r w:rsidRPr="006265E3">
        <w:t xml:space="preserve"> </w:t>
      </w:r>
      <w:proofErr w:type="spellStart"/>
      <w:r w:rsidRPr="006265E3">
        <w:t>общедомовых</w:t>
      </w:r>
      <w:proofErr w:type="spellEnd"/>
      <w:r w:rsidRPr="006265E3">
        <w:t xml:space="preserve"> приборов учета потребления ресурсов в многоквартирных домах</w:t>
      </w:r>
      <w:r>
        <w:t xml:space="preserve"> муниципального образования «Киренский район»</w:t>
      </w:r>
      <w:r w:rsidRPr="00806AD1">
        <w:t xml:space="preserve"> </w:t>
      </w:r>
      <w:r>
        <w:t>(далее Порядок)</w:t>
      </w:r>
      <w:r w:rsidRPr="00887EF3">
        <w:t xml:space="preserve">, </w:t>
      </w:r>
      <w:proofErr w:type="gramStart"/>
      <w:r w:rsidRPr="00887EF3">
        <w:t>утвержденному</w:t>
      </w:r>
      <w:proofErr w:type="gramEnd"/>
      <w:r w:rsidRPr="00887EF3">
        <w:t xml:space="preserve"> </w:t>
      </w:r>
      <w:r>
        <w:t>п</w:t>
      </w:r>
      <w:r w:rsidRPr="00887EF3">
        <w:t xml:space="preserve">остановлением </w:t>
      </w:r>
      <w:r>
        <w:t>мэра Киренского района от __________ № ____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>1.2. Предоставление субсидии производится на основании Порядка.</w:t>
      </w:r>
    </w:p>
    <w:p w:rsidR="00D44BC4" w:rsidRPr="00806AD1" w:rsidRDefault="00D44BC4" w:rsidP="00D44BC4">
      <w:pPr>
        <w:ind w:firstLine="709"/>
        <w:jc w:val="both"/>
        <w:outlineLvl w:val="2"/>
        <w:rPr>
          <w:sz w:val="10"/>
          <w:szCs w:val="10"/>
        </w:rPr>
      </w:pPr>
    </w:p>
    <w:p w:rsidR="00D44BC4" w:rsidRPr="00887EF3" w:rsidRDefault="00D44BC4" w:rsidP="00D44BC4">
      <w:pPr>
        <w:ind w:firstLine="709"/>
        <w:jc w:val="center"/>
        <w:outlineLvl w:val="2"/>
      </w:pPr>
      <w:r w:rsidRPr="00887EF3">
        <w:t>II. ОБЯЗАННОСТИ ПЛАТЕЛЬЩИКА</w:t>
      </w:r>
    </w:p>
    <w:p w:rsidR="00D44BC4" w:rsidRPr="00806AD1" w:rsidRDefault="00D44BC4" w:rsidP="00D44BC4">
      <w:pPr>
        <w:ind w:firstLine="709"/>
        <w:jc w:val="both"/>
        <w:outlineLvl w:val="2"/>
        <w:rPr>
          <w:sz w:val="10"/>
          <w:szCs w:val="10"/>
        </w:rPr>
      </w:pP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>Плательщик: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2.1. В сроки и </w:t>
      </w:r>
      <w:proofErr w:type="gramStart"/>
      <w:r w:rsidRPr="00887EF3">
        <w:t>порядке</w:t>
      </w:r>
      <w:proofErr w:type="gramEnd"/>
      <w:r w:rsidRPr="00887EF3">
        <w:t xml:space="preserve">, предусмотренном настоящим </w:t>
      </w:r>
      <w:r>
        <w:t>Соглашением</w:t>
      </w:r>
      <w:r w:rsidRPr="00887EF3">
        <w:t xml:space="preserve">, предоставляет Получателю субсидии в размере </w:t>
      </w:r>
      <w:r>
        <w:t>_______________</w:t>
      </w:r>
      <w:r w:rsidRPr="00930974">
        <w:t xml:space="preserve"> рублей</w:t>
      </w:r>
      <w:r w:rsidRPr="00887EF3">
        <w:t xml:space="preserve"> </w:t>
      </w:r>
      <w:r>
        <w:t>за фактически выполненные</w:t>
      </w:r>
      <w:r w:rsidRPr="00887EF3">
        <w:t xml:space="preserve"> и приняты</w:t>
      </w:r>
      <w:r>
        <w:t>е</w:t>
      </w:r>
      <w:r w:rsidRPr="00887EF3">
        <w:t xml:space="preserve"> работ</w:t>
      </w:r>
      <w:r>
        <w:t>ы</w:t>
      </w:r>
      <w:r w:rsidRPr="00887EF3">
        <w:t xml:space="preserve"> по установке прибор</w:t>
      </w:r>
      <w:r>
        <w:t>а (</w:t>
      </w:r>
      <w:proofErr w:type="spellStart"/>
      <w:r w:rsidRPr="00887EF3">
        <w:t>ов</w:t>
      </w:r>
      <w:proofErr w:type="spellEnd"/>
      <w:r>
        <w:t>)</w:t>
      </w:r>
      <w:r w:rsidRPr="00887EF3">
        <w:t xml:space="preserve"> учета</w:t>
      </w:r>
      <w:r>
        <w:t xml:space="preserve"> (но не более _________руб.)</w:t>
      </w:r>
      <w:r w:rsidRPr="00887EF3">
        <w:t xml:space="preserve"> и принимает меры, направленные на своевременное перечисление Получателю субсидий.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2.2. Осуществляет </w:t>
      </w:r>
      <w:proofErr w:type="gramStart"/>
      <w:r w:rsidRPr="00887EF3">
        <w:t>контроль за</w:t>
      </w:r>
      <w:proofErr w:type="gramEnd"/>
      <w:r w:rsidRPr="00887EF3">
        <w:t xml:space="preserve"> целевым использованием субсидий, выделенных из бюджета </w:t>
      </w:r>
      <w:r>
        <w:t xml:space="preserve">муниципального образования «Киренский район» и бюджета Иркутской области на установку </w:t>
      </w:r>
      <w:r w:rsidRPr="00887EF3">
        <w:t>приборов учета.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2.3. Исполняет иные обязанности, предусмотренные настоящим </w:t>
      </w:r>
      <w:r>
        <w:t>Соглашением</w:t>
      </w:r>
      <w:r w:rsidRPr="00887EF3">
        <w:t>.</w:t>
      </w:r>
    </w:p>
    <w:p w:rsidR="00D44BC4" w:rsidRPr="00806AD1" w:rsidRDefault="00D44BC4" w:rsidP="00D44BC4">
      <w:pPr>
        <w:ind w:firstLine="709"/>
        <w:jc w:val="both"/>
        <w:outlineLvl w:val="2"/>
        <w:rPr>
          <w:sz w:val="10"/>
          <w:szCs w:val="10"/>
        </w:rPr>
      </w:pPr>
    </w:p>
    <w:p w:rsidR="00D44BC4" w:rsidRPr="00887EF3" w:rsidRDefault="00D44BC4" w:rsidP="00D44BC4">
      <w:pPr>
        <w:ind w:firstLine="709"/>
        <w:jc w:val="center"/>
        <w:outlineLvl w:val="2"/>
      </w:pPr>
      <w:r w:rsidRPr="00887EF3">
        <w:t>III. ОБЯЗАННОСТИ ПОЛУЧАТЕЛЯ</w:t>
      </w:r>
    </w:p>
    <w:p w:rsidR="00D44BC4" w:rsidRPr="00806AD1" w:rsidRDefault="00D44BC4" w:rsidP="00D44BC4">
      <w:pPr>
        <w:ind w:firstLine="709"/>
        <w:jc w:val="both"/>
        <w:outlineLvl w:val="2"/>
        <w:rPr>
          <w:sz w:val="10"/>
          <w:szCs w:val="10"/>
        </w:rPr>
      </w:pP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>Получатель: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>3.1. Обеспечивает целевое, эффективное и результативное использование субсидий.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>3.2. Осуществляет возврат субсидий в соответствии с установленным Порядком.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3.3. Представляет Плательщику отчет о выполнении мероприятий по </w:t>
      </w:r>
      <w:r>
        <w:t>Соглашению</w:t>
      </w:r>
      <w:r w:rsidRPr="00887EF3">
        <w:t xml:space="preserve"> по форме согласно </w:t>
      </w:r>
      <w:r w:rsidRPr="00FD0B6F">
        <w:t>приложению 1  к настоящему  Соглашению.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3.4. Исполняет иные обязанности, предусмотренные настоящим </w:t>
      </w:r>
      <w:r>
        <w:t>Соглашением.</w:t>
      </w:r>
    </w:p>
    <w:p w:rsidR="00D44BC4" w:rsidRPr="00806AD1" w:rsidRDefault="00D44BC4" w:rsidP="00D44BC4">
      <w:pPr>
        <w:ind w:firstLine="709"/>
        <w:jc w:val="both"/>
        <w:outlineLvl w:val="2"/>
        <w:rPr>
          <w:sz w:val="10"/>
          <w:szCs w:val="10"/>
        </w:rPr>
      </w:pPr>
    </w:p>
    <w:p w:rsidR="00D44BC4" w:rsidRPr="00887EF3" w:rsidRDefault="00D44BC4" w:rsidP="00D44BC4">
      <w:pPr>
        <w:ind w:firstLine="709"/>
        <w:jc w:val="center"/>
        <w:outlineLvl w:val="2"/>
      </w:pPr>
      <w:r w:rsidRPr="00887EF3">
        <w:t>IV. РАЗМЕР И ПОРЯДОК ПРЕДОСТАВЛЕНИЯ СУБСИДИЙ</w:t>
      </w:r>
    </w:p>
    <w:p w:rsidR="00D44BC4" w:rsidRPr="00806AD1" w:rsidRDefault="00D44BC4" w:rsidP="00D44BC4">
      <w:pPr>
        <w:ind w:firstLine="709"/>
        <w:jc w:val="both"/>
        <w:outlineLvl w:val="2"/>
        <w:rPr>
          <w:sz w:val="10"/>
          <w:szCs w:val="10"/>
        </w:rPr>
      </w:pP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4.1. Размер субсидии составляет </w:t>
      </w:r>
      <w:r>
        <w:rPr>
          <w:u w:val="single"/>
        </w:rPr>
        <w:t>___________________________________________</w:t>
      </w:r>
      <w:r w:rsidRPr="00887EF3">
        <w:t>руб</w:t>
      </w:r>
      <w:r>
        <w:t>лей</w:t>
      </w:r>
    </w:p>
    <w:p w:rsidR="00D44BC4" w:rsidRPr="00CC4D09" w:rsidRDefault="00D44BC4" w:rsidP="00D44BC4">
      <w:pPr>
        <w:ind w:firstLine="709"/>
        <w:jc w:val="both"/>
        <w:outlineLvl w:val="2"/>
      </w:pPr>
      <w:r w:rsidRPr="00887EF3">
        <w:t xml:space="preserve">4.2. Плательщик перечисляет на расчетный счет Получателя </w:t>
      </w:r>
      <w:r>
        <w:t>________</w:t>
      </w:r>
      <w:r w:rsidRPr="00887EF3">
        <w:t xml:space="preserve"> руб. по </w:t>
      </w:r>
      <w:r>
        <w:t>Соглашению</w:t>
      </w:r>
      <w:r w:rsidRPr="00887EF3">
        <w:t xml:space="preserve">  не позднее 20 банковских дней после представления Получателем </w:t>
      </w:r>
      <w:r w:rsidRPr="00016567">
        <w:rPr>
          <w:i/>
        </w:rPr>
        <w:t xml:space="preserve">отчета о </w:t>
      </w:r>
      <w:r w:rsidRPr="00CC4D09">
        <w:t>выполнении мероприятий по Соглашению с   приложением документов, предусмотренных пунктами 5.5.1.- 5.5.4  Порядка.</w:t>
      </w:r>
    </w:p>
    <w:p w:rsidR="00D44BC4" w:rsidRPr="00887EF3" w:rsidRDefault="00D44BC4" w:rsidP="00D44BC4">
      <w:pPr>
        <w:ind w:firstLine="709"/>
        <w:jc w:val="both"/>
        <w:outlineLvl w:val="2"/>
      </w:pPr>
    </w:p>
    <w:p w:rsidR="00D44BC4" w:rsidRPr="00887EF3" w:rsidRDefault="00D44BC4" w:rsidP="00D44BC4">
      <w:pPr>
        <w:ind w:firstLine="709"/>
        <w:jc w:val="center"/>
        <w:outlineLvl w:val="2"/>
      </w:pPr>
      <w:r w:rsidRPr="00887EF3">
        <w:t>V. ОСОБЫЕ УСЛОВИЯ</w:t>
      </w:r>
    </w:p>
    <w:p w:rsidR="00D44BC4" w:rsidRPr="00887EF3" w:rsidRDefault="00D44BC4" w:rsidP="00D44BC4">
      <w:pPr>
        <w:ind w:firstLine="709"/>
        <w:jc w:val="both"/>
        <w:outlineLvl w:val="2"/>
      </w:pP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5.1. При выполнении </w:t>
      </w:r>
      <w:r>
        <w:t>Соглашения</w:t>
      </w:r>
      <w:r w:rsidRPr="00887EF3">
        <w:t xml:space="preserve">  Стороны руководствуются законодательством Российской Федерации.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5.2. Любые изменения и дополнения к </w:t>
      </w:r>
      <w:r>
        <w:t>Соглашению</w:t>
      </w:r>
      <w:r w:rsidRPr="00887EF3">
        <w:t xml:space="preserve"> 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5.3. Настоящий </w:t>
      </w:r>
      <w:r>
        <w:t>Соглашением</w:t>
      </w:r>
      <w:r w:rsidRPr="00887EF3">
        <w:t xml:space="preserve">  составлен в трех экземплярах, имеющих одинаковую юридическую силу, один находится у Плательщика, второй - у Получателя, третий - в </w:t>
      </w:r>
      <w:r>
        <w:t>Министерстве жилищной политики, энергетики и транспорта  Иркутской области</w:t>
      </w:r>
      <w:r w:rsidRPr="00887EF3">
        <w:t>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5.4. </w:t>
      </w:r>
      <w:r>
        <w:t>Соглашение</w:t>
      </w:r>
      <w:r w:rsidRPr="00887EF3">
        <w:t xml:space="preserve"> вступает в силу с момента подписания Сторонами и действует до полного исполнения Сторонами своих обязательств.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lastRenderedPageBreak/>
        <w:t xml:space="preserve">5.5. В целях ускорения взаимодействия Сторон обмен документами, относящимися к оформлению и исполнению настоящего </w:t>
      </w:r>
      <w:r>
        <w:t>Соглашения</w:t>
      </w:r>
      <w:r w:rsidRPr="00887EF3">
        <w:t>, может производиться посредством факсимильной связи с последующим обменом подлинными экземплярами.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>5.6. Обо всех реорганизациях Стороны обязаны уведомить друг друга в письменном виде в 5-дневный срок с момента наступления указанных изменений.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>5.7. В случае изменения платежных реквизитов Получатель в течение 3 рабочих дней сообщает об этом Плательщику с одновременным оформлением дополнительного соглашения с указанием причины изменения, в том числе ликвидации существующего или открытия дополнительного счета.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5.8. За неисполнение или ненадлежащее исполнение обязательств по </w:t>
      </w:r>
      <w:r>
        <w:t>Соглашению</w:t>
      </w:r>
      <w:r w:rsidRPr="00887EF3">
        <w:t xml:space="preserve"> Стороны несут ответственность в соответствии с действующим законодательством Российской Федерации.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 xml:space="preserve">5.9. Неотъемлемыми частями настоящего </w:t>
      </w:r>
      <w:r>
        <w:t xml:space="preserve">Соглашения </w:t>
      </w:r>
      <w:r w:rsidRPr="00887EF3">
        <w:t xml:space="preserve"> явля</w:t>
      </w:r>
      <w:r>
        <w:t>е</w:t>
      </w:r>
      <w:r w:rsidRPr="00887EF3">
        <w:t>тся</w:t>
      </w:r>
      <w:r>
        <w:t xml:space="preserve"> приложение 1</w:t>
      </w:r>
      <w:r w:rsidRPr="00887EF3">
        <w:t xml:space="preserve"> "Отчет о выполнении мероприятий по </w:t>
      </w:r>
      <w:r>
        <w:t>Соглашению</w:t>
      </w:r>
      <w:r w:rsidRPr="00887EF3">
        <w:t>".</w:t>
      </w:r>
    </w:p>
    <w:p w:rsidR="00D44BC4" w:rsidRPr="00887EF3" w:rsidRDefault="00D44BC4" w:rsidP="00D44BC4">
      <w:pPr>
        <w:ind w:firstLine="709"/>
        <w:jc w:val="center"/>
        <w:outlineLvl w:val="2"/>
      </w:pPr>
    </w:p>
    <w:p w:rsidR="00D44BC4" w:rsidRDefault="00D44BC4" w:rsidP="00D44BC4">
      <w:pPr>
        <w:ind w:firstLine="709"/>
        <w:jc w:val="center"/>
        <w:outlineLvl w:val="2"/>
      </w:pPr>
      <w:r w:rsidRPr="00887EF3">
        <w:t>VI. ЮРИДИЧЕСКИЕ АДРЕСА И РЕКВИЗИТЫ СТОРОН</w:t>
      </w:r>
    </w:p>
    <w:p w:rsidR="00D44BC4" w:rsidRPr="00887EF3" w:rsidRDefault="00D44BC4" w:rsidP="00D44BC4">
      <w:pPr>
        <w:ind w:firstLine="709"/>
        <w:jc w:val="center"/>
        <w:outlineLvl w:val="2"/>
      </w:pPr>
    </w:p>
    <w:p w:rsidR="00D44BC4" w:rsidRPr="00887EF3" w:rsidRDefault="00D44BC4" w:rsidP="00D44BC4">
      <w:pPr>
        <w:ind w:firstLine="709"/>
        <w:jc w:val="center"/>
        <w:outlineLvl w:val="2"/>
      </w:pPr>
    </w:p>
    <w:p w:rsidR="00D44BC4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 xml:space="preserve">Плательщик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Получа</w:t>
      </w:r>
      <w:r w:rsidRPr="00887EF3">
        <w:rPr>
          <w:rFonts w:ascii="Times New Roman" w:hAnsi="Times New Roman" w:cs="Times New Roman"/>
          <w:sz w:val="24"/>
          <w:szCs w:val="24"/>
        </w:rPr>
        <w:t>тель</w:t>
      </w:r>
    </w:p>
    <w:p w:rsidR="00D44BC4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Киренского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44BC4" w:rsidRPr="00887EF3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44BC4" w:rsidRPr="00887EF3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П.Н. Неупокоев</w:t>
      </w:r>
      <w:r w:rsidRPr="00887EF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7EF3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7EF3">
        <w:rPr>
          <w:rFonts w:ascii="Times New Roman" w:hAnsi="Times New Roman" w:cs="Times New Roman"/>
          <w:sz w:val="24"/>
          <w:szCs w:val="24"/>
        </w:rPr>
        <w:t>______________</w:t>
      </w:r>
    </w:p>
    <w:p w:rsidR="00D44BC4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7EF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D44BC4" w:rsidRPr="00887EF3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 xml:space="preserve">М.П.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7E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7EF3">
        <w:rPr>
          <w:rFonts w:ascii="Times New Roman" w:hAnsi="Times New Roman" w:cs="Times New Roman"/>
          <w:sz w:val="24"/>
          <w:szCs w:val="24"/>
        </w:rPr>
        <w:t>М.П.</w:t>
      </w:r>
    </w:p>
    <w:p w:rsidR="00D44BC4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BC4" w:rsidRPr="00887EF3" w:rsidRDefault="00D44BC4" w:rsidP="00D44BC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"___" ____________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EF3">
        <w:rPr>
          <w:rFonts w:ascii="Times New Roman" w:hAnsi="Times New Roman" w:cs="Times New Roman"/>
          <w:sz w:val="24"/>
          <w:szCs w:val="24"/>
        </w:rPr>
        <w:t xml:space="preserve">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87EF3">
        <w:rPr>
          <w:rFonts w:ascii="Times New Roman" w:hAnsi="Times New Roman" w:cs="Times New Roman"/>
          <w:sz w:val="24"/>
          <w:szCs w:val="24"/>
        </w:rPr>
        <w:t>"___" ____________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E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4BC4" w:rsidRPr="00887EF3" w:rsidRDefault="00D44BC4" w:rsidP="00D44BC4">
      <w:pPr>
        <w:ind w:firstLine="709"/>
        <w:jc w:val="both"/>
        <w:outlineLvl w:val="2"/>
      </w:pPr>
    </w:p>
    <w:p w:rsidR="00D44BC4" w:rsidRPr="00887EF3" w:rsidRDefault="00D44BC4" w:rsidP="00D44BC4">
      <w:pPr>
        <w:ind w:firstLine="709"/>
        <w:jc w:val="both"/>
        <w:outlineLvl w:val="2"/>
      </w:pPr>
    </w:p>
    <w:p w:rsidR="00D44BC4" w:rsidRPr="00887EF3" w:rsidRDefault="00D44BC4" w:rsidP="00D44BC4">
      <w:pPr>
        <w:ind w:firstLine="709"/>
        <w:jc w:val="both"/>
        <w:outlineLvl w:val="2"/>
      </w:pPr>
    </w:p>
    <w:p w:rsidR="00D44BC4" w:rsidRPr="00887EF3" w:rsidRDefault="00D44BC4" w:rsidP="00D44BC4">
      <w:pPr>
        <w:ind w:firstLine="709"/>
        <w:jc w:val="both"/>
        <w:outlineLvl w:val="2"/>
      </w:pPr>
    </w:p>
    <w:p w:rsidR="00D44BC4" w:rsidRPr="00887EF3" w:rsidRDefault="00D44BC4" w:rsidP="00D44BC4">
      <w:pPr>
        <w:pageBreakBefore/>
        <w:ind w:left="6118"/>
        <w:outlineLvl w:val="2"/>
      </w:pPr>
      <w:r w:rsidRPr="00887EF3">
        <w:lastRenderedPageBreak/>
        <w:t xml:space="preserve">Приложение </w:t>
      </w:r>
      <w:r>
        <w:t>1</w:t>
      </w:r>
    </w:p>
    <w:p w:rsidR="00D44BC4" w:rsidRPr="00887EF3" w:rsidRDefault="00D44BC4" w:rsidP="00D44BC4">
      <w:pPr>
        <w:ind w:left="6120"/>
        <w:outlineLvl w:val="2"/>
      </w:pPr>
      <w:r w:rsidRPr="00887EF3">
        <w:t xml:space="preserve">к </w:t>
      </w:r>
      <w:r>
        <w:t xml:space="preserve">   Соглашению   </w:t>
      </w:r>
      <w:r w:rsidRPr="00887EF3">
        <w:t xml:space="preserve">о </w:t>
      </w:r>
      <w:r>
        <w:t xml:space="preserve">  </w:t>
      </w:r>
      <w:r w:rsidRPr="00887EF3">
        <w:t>предоставлении субсидии</w:t>
      </w:r>
      <w:r>
        <w:t xml:space="preserve"> </w:t>
      </w:r>
      <w:r w:rsidRPr="00887EF3">
        <w:t>на установку приборов учета</w:t>
      </w:r>
    </w:p>
    <w:p w:rsidR="00D44BC4" w:rsidRPr="00887EF3" w:rsidRDefault="00D44BC4" w:rsidP="00D44BC4">
      <w:pPr>
        <w:ind w:firstLine="709"/>
        <w:jc w:val="center"/>
        <w:outlineLvl w:val="2"/>
      </w:pPr>
    </w:p>
    <w:p w:rsidR="00D44BC4" w:rsidRPr="00887EF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4BC4" w:rsidRPr="00887EF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44BC4" w:rsidRPr="00887EF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4BC4" w:rsidRPr="00887EF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(юридический адрес заявителя)</w:t>
      </w:r>
    </w:p>
    <w:p w:rsidR="00D44BC4" w:rsidRPr="00887EF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4BC4" w:rsidRPr="00887EF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(почтовый адрес заявителя)</w:t>
      </w:r>
    </w:p>
    <w:p w:rsidR="00D44BC4" w:rsidRPr="00887EF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D44BC4" w:rsidRPr="00887EF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 xml:space="preserve">           (ИНН заявителя)</w:t>
      </w:r>
    </w:p>
    <w:p w:rsidR="00D44BC4" w:rsidRPr="00887EF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4BC4" w:rsidRPr="00887EF3" w:rsidRDefault="00D44BC4" w:rsidP="00D44BC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 xml:space="preserve">      (телефоны заявителя)</w:t>
      </w:r>
    </w:p>
    <w:p w:rsidR="00D44BC4" w:rsidRPr="00887EF3" w:rsidRDefault="00D44BC4" w:rsidP="00D44BC4">
      <w:pPr>
        <w:ind w:firstLine="709"/>
        <w:jc w:val="center"/>
        <w:outlineLvl w:val="2"/>
      </w:pPr>
    </w:p>
    <w:p w:rsidR="00D44BC4" w:rsidRPr="00887EF3" w:rsidRDefault="00D44BC4" w:rsidP="00D44BC4">
      <w:pPr>
        <w:jc w:val="center"/>
        <w:outlineLvl w:val="2"/>
      </w:pPr>
      <w:r w:rsidRPr="00887EF3">
        <w:t>ОТЧЕТ</w:t>
      </w:r>
    </w:p>
    <w:p w:rsidR="00D44BC4" w:rsidRPr="00887EF3" w:rsidRDefault="00D44BC4" w:rsidP="00D44BC4">
      <w:pPr>
        <w:ind w:firstLine="709"/>
        <w:jc w:val="center"/>
        <w:outlineLvl w:val="1"/>
      </w:pPr>
      <w:r w:rsidRPr="00887EF3">
        <w:t xml:space="preserve">о выполнении мероприятий по </w:t>
      </w:r>
      <w:r>
        <w:t xml:space="preserve">соглашению </w:t>
      </w:r>
      <w:r w:rsidRPr="00887EF3">
        <w:t>о предоставлении субсидии на установку приборов учета</w:t>
      </w:r>
      <w:r>
        <w:t xml:space="preserve"> </w:t>
      </w:r>
      <w:proofErr w:type="gramStart"/>
      <w:r w:rsidRPr="00887EF3">
        <w:t>от</w:t>
      </w:r>
      <w:proofErr w:type="gramEnd"/>
      <w:r w:rsidRPr="00887EF3">
        <w:t xml:space="preserve"> __________ </w:t>
      </w:r>
      <w:r>
        <w:t>№_________</w:t>
      </w:r>
    </w:p>
    <w:p w:rsidR="00D44BC4" w:rsidRPr="00887EF3" w:rsidRDefault="00D44BC4" w:rsidP="00D44BC4">
      <w:pPr>
        <w:ind w:firstLine="709"/>
        <w:jc w:val="center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890"/>
        <w:gridCol w:w="1980"/>
        <w:gridCol w:w="1800"/>
        <w:gridCol w:w="1980"/>
        <w:gridCol w:w="1530"/>
      </w:tblGrid>
      <w:tr w:rsidR="00D44BC4" w:rsidRPr="00887EF3" w:rsidTr="006B1E7D"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прибора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учета, тыс. руб.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 за счет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44BC4" w:rsidRPr="00887EF3" w:rsidTr="006B1E7D">
        <w:trPr>
          <w:cantSplit/>
          <w:trHeight w:val="84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3746FB" w:rsidRDefault="00D44BC4" w:rsidP="006B1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Pr="003746F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Кирен</w:t>
            </w: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ский район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Pr="003746FB" w:rsidRDefault="00D44BC4" w:rsidP="006B1E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</w:tr>
      <w:tr w:rsidR="00D44BC4" w:rsidRPr="00887EF3" w:rsidTr="006B1E7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D44BC4" w:rsidRPr="00887EF3" w:rsidTr="006B1E7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C4" w:rsidRPr="00887EF3" w:rsidTr="006B1E7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C4" w:rsidRPr="00887EF3" w:rsidTr="006B1E7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C4" w:rsidRPr="00887EF3" w:rsidTr="006B1E7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BC4" w:rsidRDefault="00D44BC4" w:rsidP="006B1E7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BC4" w:rsidRPr="00887EF3" w:rsidRDefault="00D44BC4" w:rsidP="00D44BC4">
      <w:pPr>
        <w:ind w:firstLine="709"/>
        <w:jc w:val="both"/>
        <w:outlineLvl w:val="2"/>
      </w:pPr>
    </w:p>
    <w:p w:rsidR="00D44BC4" w:rsidRDefault="00D44BC4" w:rsidP="00D44BC4">
      <w:pPr>
        <w:ind w:firstLine="540"/>
        <w:jc w:val="both"/>
        <w:outlineLvl w:val="1"/>
      </w:pPr>
    </w:p>
    <w:p w:rsidR="00D44BC4" w:rsidRDefault="00D44BC4" w:rsidP="00D44BC4">
      <w:pPr>
        <w:ind w:firstLine="540"/>
        <w:jc w:val="both"/>
        <w:outlineLvl w:val="1"/>
      </w:pPr>
      <w:r w:rsidRPr="00887EF3">
        <w:t xml:space="preserve">Приложение: документы в соответствии с </w:t>
      </w:r>
      <w:r w:rsidRPr="00B23E19">
        <w:t xml:space="preserve">пунктом  5.5. Порядка по предоставлению субсидий на возмещение затрат на установку </w:t>
      </w:r>
      <w:proofErr w:type="spellStart"/>
      <w:r w:rsidRPr="00B23E19">
        <w:t>общедомовых</w:t>
      </w:r>
      <w:proofErr w:type="spellEnd"/>
      <w:r w:rsidRPr="00B23E19">
        <w:t xml:space="preserve"> приборов</w:t>
      </w:r>
      <w:r w:rsidRPr="00B23E19">
        <w:rPr>
          <w:bCs/>
        </w:rPr>
        <w:t xml:space="preserve"> учета  потребления  ресурсов</w:t>
      </w:r>
      <w:r>
        <w:rPr>
          <w:bCs/>
        </w:rPr>
        <w:t xml:space="preserve">  в  многоквартирных домах  МО Киренский район </w:t>
      </w:r>
      <w:r w:rsidRPr="00B23E19">
        <w:t>на обеспечение установки коллективных (</w:t>
      </w:r>
      <w:proofErr w:type="spellStart"/>
      <w:r w:rsidRPr="00B23E19">
        <w:t>общедомовы</w:t>
      </w:r>
      <w:r w:rsidRPr="00887EF3">
        <w:t>х</w:t>
      </w:r>
      <w:proofErr w:type="spellEnd"/>
      <w:r w:rsidRPr="00887EF3">
        <w:t>) приборов учета</w:t>
      </w:r>
      <w:r>
        <w:t xml:space="preserve"> в  многоквартирных домах МО Киренский район.</w:t>
      </w:r>
    </w:p>
    <w:p w:rsidR="00D44BC4" w:rsidRDefault="00D44BC4" w:rsidP="00D44BC4">
      <w:pPr>
        <w:ind w:firstLine="709"/>
        <w:jc w:val="both"/>
        <w:outlineLvl w:val="2"/>
      </w:pPr>
    </w:p>
    <w:p w:rsidR="00D44BC4" w:rsidRPr="00887EF3" w:rsidRDefault="00D44BC4" w:rsidP="00D44BC4">
      <w:pPr>
        <w:ind w:firstLine="709"/>
        <w:jc w:val="both"/>
        <w:outlineLvl w:val="2"/>
      </w:pPr>
    </w:p>
    <w:p w:rsidR="00D44BC4" w:rsidRDefault="00D44BC4" w:rsidP="00D44BC4">
      <w:pPr>
        <w:ind w:firstLine="709"/>
        <w:jc w:val="both"/>
        <w:outlineLvl w:val="2"/>
      </w:pP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>Получател</w:t>
      </w:r>
      <w:r>
        <w:t>ь</w:t>
      </w:r>
      <w:r w:rsidRPr="00887EF3">
        <w:t>:</w:t>
      </w:r>
    </w:p>
    <w:p w:rsidR="00D44BC4" w:rsidRPr="00887EF3" w:rsidRDefault="00D44BC4" w:rsidP="00D44BC4">
      <w:pPr>
        <w:ind w:firstLine="709"/>
        <w:jc w:val="both"/>
        <w:outlineLvl w:val="2"/>
      </w:pPr>
      <w:r w:rsidRPr="00887EF3">
        <w:t>_______________________</w:t>
      </w:r>
      <w:r>
        <w:tab/>
      </w:r>
      <w:r>
        <w:tab/>
        <w:t xml:space="preserve">       _________________</w:t>
      </w:r>
      <w:r>
        <w:tab/>
        <w:t>____________________</w:t>
      </w:r>
    </w:p>
    <w:p w:rsidR="00D44BC4" w:rsidRPr="00887EF3" w:rsidRDefault="00D44BC4" w:rsidP="00D44BC4">
      <w:pPr>
        <w:ind w:firstLine="709"/>
        <w:jc w:val="both"/>
        <w:outlineLvl w:val="2"/>
      </w:pPr>
      <w:r>
        <w:t>Должность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ФИО</w:t>
      </w:r>
    </w:p>
    <w:p w:rsidR="00D44BC4" w:rsidRPr="00887EF3" w:rsidRDefault="00D44BC4" w:rsidP="00D44BC4">
      <w:pPr>
        <w:ind w:firstLine="709"/>
        <w:jc w:val="both"/>
        <w:outlineLvl w:val="2"/>
      </w:pPr>
    </w:p>
    <w:p w:rsidR="00D44BC4" w:rsidRPr="00887EF3" w:rsidRDefault="00D44BC4" w:rsidP="00D44BC4">
      <w:pPr>
        <w:ind w:firstLine="709"/>
      </w:pPr>
    </w:p>
    <w:p w:rsidR="00D44BC4" w:rsidRDefault="00D44BC4" w:rsidP="00D44BC4">
      <w:pPr>
        <w:rPr>
          <w:b/>
          <w:sz w:val="28"/>
        </w:rPr>
      </w:pPr>
    </w:p>
    <w:p w:rsidR="00D44BC4" w:rsidRDefault="00D44BC4" w:rsidP="00D44BC4">
      <w:pPr>
        <w:widowControl w:val="0"/>
        <w:jc w:val="both"/>
        <w:rPr>
          <w:sz w:val="28"/>
        </w:rPr>
      </w:pPr>
    </w:p>
    <w:p w:rsidR="00D44BC4" w:rsidRPr="00617ADE" w:rsidRDefault="00D44BC4" w:rsidP="006370AB">
      <w:pPr>
        <w:rPr>
          <w:rFonts w:ascii="Courier New" w:hAnsi="Courier New"/>
          <w:bCs/>
          <w:i/>
          <w:sz w:val="18"/>
        </w:rPr>
      </w:pPr>
    </w:p>
    <w:sectPr w:rsidR="00D44BC4" w:rsidRPr="00617ADE" w:rsidSect="006F440D">
      <w:pgSz w:w="11906" w:h="16838"/>
      <w:pgMar w:top="141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8F0"/>
    <w:multiLevelType w:val="hybridMultilevel"/>
    <w:tmpl w:val="3F46CD4C"/>
    <w:lvl w:ilvl="0" w:tplc="4BD80F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44BB1"/>
    <w:multiLevelType w:val="hybridMultilevel"/>
    <w:tmpl w:val="90DA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0BD9"/>
    <w:multiLevelType w:val="hybridMultilevel"/>
    <w:tmpl w:val="BAC6D36E"/>
    <w:lvl w:ilvl="0" w:tplc="1D58FD80">
      <w:start w:val="1"/>
      <w:numFmt w:val="bullet"/>
      <w:lvlText w:val="-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1895C86"/>
    <w:multiLevelType w:val="hybridMultilevel"/>
    <w:tmpl w:val="AC4A0998"/>
    <w:lvl w:ilvl="0" w:tplc="F6CA4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A83127"/>
    <w:multiLevelType w:val="hybridMultilevel"/>
    <w:tmpl w:val="2D9E8FCC"/>
    <w:lvl w:ilvl="0" w:tplc="D430EED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5EA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68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4D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84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E6E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6E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82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660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965D5"/>
    <w:multiLevelType w:val="hybridMultilevel"/>
    <w:tmpl w:val="4278892E"/>
    <w:lvl w:ilvl="0" w:tplc="6804BF7A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827"/>
    <w:multiLevelType w:val="multilevel"/>
    <w:tmpl w:val="29F28B9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7">
    <w:nsid w:val="73861DD7"/>
    <w:multiLevelType w:val="hybridMultilevel"/>
    <w:tmpl w:val="E13AEB48"/>
    <w:lvl w:ilvl="0" w:tplc="1E4A7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A5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766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6F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87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BA3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25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8A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E1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9A5382"/>
    <w:multiLevelType w:val="hybridMultilevel"/>
    <w:tmpl w:val="B508A794"/>
    <w:lvl w:ilvl="0" w:tplc="6A5CA868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EA3C17"/>
    <w:rsid w:val="000271BD"/>
    <w:rsid w:val="00054E13"/>
    <w:rsid w:val="00064688"/>
    <w:rsid w:val="00082ABD"/>
    <w:rsid w:val="000D549E"/>
    <w:rsid w:val="000E2DBE"/>
    <w:rsid w:val="000E5AED"/>
    <w:rsid w:val="000F1877"/>
    <w:rsid w:val="00174C61"/>
    <w:rsid w:val="001B167E"/>
    <w:rsid w:val="001B1AF7"/>
    <w:rsid w:val="001B2195"/>
    <w:rsid w:val="00227230"/>
    <w:rsid w:val="0025525E"/>
    <w:rsid w:val="00273717"/>
    <w:rsid w:val="002E34D2"/>
    <w:rsid w:val="003160DD"/>
    <w:rsid w:val="0033781E"/>
    <w:rsid w:val="003633C7"/>
    <w:rsid w:val="00411331"/>
    <w:rsid w:val="00417317"/>
    <w:rsid w:val="00417864"/>
    <w:rsid w:val="004649D5"/>
    <w:rsid w:val="0048144D"/>
    <w:rsid w:val="004A1591"/>
    <w:rsid w:val="004B0E20"/>
    <w:rsid w:val="004B2704"/>
    <w:rsid w:val="004F0F68"/>
    <w:rsid w:val="00522A75"/>
    <w:rsid w:val="005E6963"/>
    <w:rsid w:val="006018FE"/>
    <w:rsid w:val="00610659"/>
    <w:rsid w:val="00617ADE"/>
    <w:rsid w:val="006370AB"/>
    <w:rsid w:val="00653DE8"/>
    <w:rsid w:val="006B3F87"/>
    <w:rsid w:val="006B6BC0"/>
    <w:rsid w:val="006C513D"/>
    <w:rsid w:val="006C5541"/>
    <w:rsid w:val="006E7ADF"/>
    <w:rsid w:val="006F440D"/>
    <w:rsid w:val="006F5FD3"/>
    <w:rsid w:val="00705923"/>
    <w:rsid w:val="00727740"/>
    <w:rsid w:val="0077359D"/>
    <w:rsid w:val="00830FAE"/>
    <w:rsid w:val="00853686"/>
    <w:rsid w:val="008726A7"/>
    <w:rsid w:val="008A41A0"/>
    <w:rsid w:val="008A6D61"/>
    <w:rsid w:val="00930A56"/>
    <w:rsid w:val="009819A6"/>
    <w:rsid w:val="00991BF6"/>
    <w:rsid w:val="009C25C5"/>
    <w:rsid w:val="00A03AD7"/>
    <w:rsid w:val="00A079C7"/>
    <w:rsid w:val="00A8330B"/>
    <w:rsid w:val="00A8399E"/>
    <w:rsid w:val="00AB6E3F"/>
    <w:rsid w:val="00AB7527"/>
    <w:rsid w:val="00AD2163"/>
    <w:rsid w:val="00B6542A"/>
    <w:rsid w:val="00BD015D"/>
    <w:rsid w:val="00BF4977"/>
    <w:rsid w:val="00C036DC"/>
    <w:rsid w:val="00C06EE0"/>
    <w:rsid w:val="00C12408"/>
    <w:rsid w:val="00C15B15"/>
    <w:rsid w:val="00C953AE"/>
    <w:rsid w:val="00CD4EB9"/>
    <w:rsid w:val="00CE0537"/>
    <w:rsid w:val="00CE3821"/>
    <w:rsid w:val="00CF0768"/>
    <w:rsid w:val="00D016BF"/>
    <w:rsid w:val="00D1778E"/>
    <w:rsid w:val="00D44BC4"/>
    <w:rsid w:val="00D63C92"/>
    <w:rsid w:val="00D816BB"/>
    <w:rsid w:val="00D82D72"/>
    <w:rsid w:val="00E424A0"/>
    <w:rsid w:val="00E81675"/>
    <w:rsid w:val="00E90E36"/>
    <w:rsid w:val="00E920B3"/>
    <w:rsid w:val="00E97D0B"/>
    <w:rsid w:val="00EA3C17"/>
    <w:rsid w:val="00F174EC"/>
    <w:rsid w:val="00F22DF8"/>
    <w:rsid w:val="00F43CEF"/>
    <w:rsid w:val="00F73868"/>
    <w:rsid w:val="00FC47D7"/>
    <w:rsid w:val="00FE7274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DF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6E7ADF"/>
    <w:pPr>
      <w:keepNext/>
      <w:spacing w:line="360" w:lineRule="auto"/>
      <w:ind w:left="2460"/>
      <w:outlineLvl w:val="2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E7ADF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a3">
    <w:name w:val="Balloon Text"/>
    <w:basedOn w:val="a"/>
    <w:semiHidden/>
    <w:rsid w:val="006E7AD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6E7ADF"/>
    <w:pPr>
      <w:overflowPunct/>
      <w:autoSpaceDE/>
      <w:autoSpaceDN/>
      <w:adjustRightInd/>
      <w:spacing w:line="360" w:lineRule="auto"/>
      <w:ind w:left="1134"/>
      <w:jc w:val="both"/>
    </w:pPr>
    <w:rPr>
      <w:rFonts w:ascii="Courier New" w:hAnsi="Courier New"/>
      <w:sz w:val="24"/>
    </w:rPr>
  </w:style>
  <w:style w:type="table" w:styleId="a5">
    <w:name w:val="Table Grid"/>
    <w:basedOn w:val="a1"/>
    <w:uiPriority w:val="59"/>
    <w:rsid w:val="003160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E424A0"/>
    <w:pPr>
      <w:widowControl w:val="0"/>
      <w:overflowPunct/>
      <w:spacing w:line="217" w:lineRule="exact"/>
      <w:ind w:firstLine="490"/>
      <w:jc w:val="both"/>
    </w:pPr>
    <w:rPr>
      <w:rFonts w:ascii="Sylfaen" w:hAnsi="Sylfaen"/>
      <w:sz w:val="24"/>
      <w:szCs w:val="24"/>
    </w:rPr>
  </w:style>
  <w:style w:type="character" w:customStyle="1" w:styleId="FontStyle19">
    <w:name w:val="Font Style19"/>
    <w:basedOn w:val="a0"/>
    <w:uiPriority w:val="99"/>
    <w:rsid w:val="00E424A0"/>
    <w:rPr>
      <w:rFonts w:ascii="Sylfaen" w:hAnsi="Sylfaen" w:cs="Sylfaen"/>
      <w:b/>
      <w:bCs/>
      <w:sz w:val="18"/>
      <w:szCs w:val="18"/>
    </w:rPr>
  </w:style>
  <w:style w:type="paragraph" w:customStyle="1" w:styleId="1">
    <w:name w:val="Обычный1"/>
    <w:rsid w:val="00D44BC4"/>
    <w:rPr>
      <w:sz w:val="28"/>
    </w:rPr>
  </w:style>
  <w:style w:type="paragraph" w:customStyle="1" w:styleId="ConsPlusNormal">
    <w:name w:val="ConsPlusNormal"/>
    <w:rsid w:val="00D44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4B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44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4BC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DF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6E7ADF"/>
    <w:pPr>
      <w:keepNext/>
      <w:spacing w:line="360" w:lineRule="auto"/>
      <w:ind w:left="2460"/>
      <w:outlineLvl w:val="2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E7ADF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a3">
    <w:name w:val="Balloon Text"/>
    <w:basedOn w:val="a"/>
    <w:semiHidden/>
    <w:rsid w:val="006E7AD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6E7ADF"/>
    <w:pPr>
      <w:overflowPunct/>
      <w:autoSpaceDE/>
      <w:autoSpaceDN/>
      <w:adjustRightInd/>
      <w:spacing w:line="360" w:lineRule="auto"/>
      <w:ind w:left="1134"/>
      <w:jc w:val="both"/>
    </w:pPr>
    <w:rPr>
      <w:rFonts w:ascii="Courier New" w:hAnsi="Courier New"/>
      <w:sz w:val="24"/>
    </w:rPr>
  </w:style>
  <w:style w:type="table" w:styleId="a5">
    <w:name w:val="Table Grid"/>
    <w:basedOn w:val="a1"/>
    <w:uiPriority w:val="59"/>
    <w:rsid w:val="003160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E424A0"/>
    <w:pPr>
      <w:widowControl w:val="0"/>
      <w:overflowPunct/>
      <w:spacing w:line="217" w:lineRule="exact"/>
      <w:ind w:firstLine="490"/>
      <w:jc w:val="both"/>
    </w:pPr>
    <w:rPr>
      <w:rFonts w:ascii="Sylfaen" w:hAnsi="Sylfaen"/>
      <w:sz w:val="24"/>
      <w:szCs w:val="24"/>
    </w:rPr>
  </w:style>
  <w:style w:type="character" w:customStyle="1" w:styleId="FontStyle19">
    <w:name w:val="Font Style19"/>
    <w:basedOn w:val="a0"/>
    <w:uiPriority w:val="99"/>
    <w:rsid w:val="00E424A0"/>
    <w:rPr>
      <w:rFonts w:ascii="Sylfaen" w:hAnsi="Sylfaen" w:cs="Sylfae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9065;fld=134;dst=100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49065;fld=134;dst=10002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74BB-8F9C-4391-9D49-2D3EE853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/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Елена</dc:creator>
  <cp:keywords/>
  <cp:lastModifiedBy>Vitovtova</cp:lastModifiedBy>
  <cp:revision>9</cp:revision>
  <cp:lastPrinted>2012-10-08T01:36:00Z</cp:lastPrinted>
  <dcterms:created xsi:type="dcterms:W3CDTF">2012-10-01T01:04:00Z</dcterms:created>
  <dcterms:modified xsi:type="dcterms:W3CDTF">2012-11-14T09:02:00Z</dcterms:modified>
</cp:coreProperties>
</file>